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50106" w14:textId="434F9E02" w:rsidR="004403AF" w:rsidRDefault="004403AF" w:rsidP="004403AF">
      <w:pPr>
        <w:pStyle w:val="CRCoverPage"/>
        <w:tabs>
          <w:tab w:val="right" w:pos="9639"/>
        </w:tabs>
        <w:spacing w:after="0"/>
        <w:rPr>
          <w:b/>
          <w:i/>
          <w:noProof/>
          <w:sz w:val="28"/>
        </w:rPr>
      </w:pPr>
      <w:bookmarkStart w:id="0" w:name="_Hlk133412317"/>
      <w:r>
        <w:rPr>
          <w:b/>
          <w:noProof/>
          <w:sz w:val="24"/>
        </w:rPr>
        <w:t>3GPP TSG-RAN WG4 Meeting #115</w:t>
      </w:r>
      <w:r>
        <w:rPr>
          <w:b/>
          <w:i/>
          <w:noProof/>
          <w:sz w:val="28"/>
        </w:rPr>
        <w:tab/>
        <w:t>R4-250</w:t>
      </w:r>
      <w:r w:rsidR="008976E6">
        <w:rPr>
          <w:b/>
          <w:i/>
          <w:noProof/>
          <w:sz w:val="28"/>
        </w:rPr>
        <w:t>5803</w:t>
      </w:r>
    </w:p>
    <w:p w14:paraId="1504FB01" w14:textId="77777777" w:rsidR="004403AF" w:rsidRDefault="004403AF" w:rsidP="004403AF">
      <w:pPr>
        <w:pStyle w:val="CRCoverPage"/>
        <w:outlineLvl w:val="0"/>
        <w:rPr>
          <w:b/>
          <w:noProof/>
          <w:sz w:val="24"/>
        </w:rPr>
      </w:pPr>
      <w:r>
        <w:rPr>
          <w:b/>
          <w:noProof/>
          <w:sz w:val="24"/>
        </w:rPr>
        <w:t>Malta, 19</w:t>
      </w:r>
      <w:r>
        <w:rPr>
          <w:b/>
          <w:noProof/>
          <w:sz w:val="24"/>
          <w:vertAlign w:val="superscript"/>
        </w:rPr>
        <w:t>th</w:t>
      </w:r>
      <w:r>
        <w:rPr>
          <w:b/>
          <w:noProof/>
          <w:sz w:val="24"/>
        </w:rPr>
        <w:t xml:space="preserve"> – 23</w:t>
      </w:r>
      <w:r>
        <w:rPr>
          <w:b/>
          <w:noProof/>
          <w:sz w:val="24"/>
          <w:vertAlign w:val="superscript"/>
        </w:rPr>
        <w:t xml:space="preserve">rd </w:t>
      </w:r>
      <w:r>
        <w:rPr>
          <w:b/>
          <w:noProof/>
          <w:sz w:val="24"/>
        </w:rPr>
        <w:t>May 2025</w:t>
      </w:r>
    </w:p>
    <w:bookmarkEnd w:id="0"/>
    <w:p w14:paraId="2637FD31" w14:textId="77777777" w:rsidR="001E0A28" w:rsidRDefault="001E0A28" w:rsidP="001E0A28">
      <w:pPr>
        <w:spacing w:after="120"/>
        <w:ind w:left="1985" w:hanging="1985"/>
        <w:rPr>
          <w:rFonts w:ascii="Arial" w:eastAsia="MS Mincho" w:hAnsi="Arial" w:cs="Arial"/>
          <w:b/>
          <w:sz w:val="22"/>
        </w:rPr>
      </w:pPr>
    </w:p>
    <w:p w14:paraId="282755FA" w14:textId="3FF3743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E44C1" w:rsidRPr="00617291">
        <w:rPr>
          <w:rFonts w:ascii="Arial" w:eastAsiaTheme="minorEastAsia" w:hAnsi="Arial" w:cs="Arial"/>
          <w:color w:val="000000"/>
          <w:sz w:val="22"/>
          <w:lang w:eastAsia="zh-CN"/>
        </w:rPr>
        <w:t>7.</w:t>
      </w:r>
      <w:r w:rsidR="00617291" w:rsidRPr="00617291">
        <w:rPr>
          <w:rFonts w:ascii="Arial" w:eastAsiaTheme="minorEastAsia" w:hAnsi="Arial" w:cs="Arial"/>
          <w:color w:val="000000"/>
          <w:sz w:val="22"/>
          <w:lang w:eastAsia="zh-CN"/>
        </w:rPr>
        <w:t>8</w:t>
      </w:r>
      <w:r w:rsidR="000E44C1" w:rsidRPr="00617291">
        <w:rPr>
          <w:rFonts w:ascii="Arial" w:eastAsiaTheme="minorEastAsia" w:hAnsi="Arial" w:cs="Arial"/>
          <w:color w:val="000000"/>
          <w:sz w:val="22"/>
          <w:lang w:eastAsia="zh-CN"/>
        </w:rPr>
        <w:t>.</w:t>
      </w:r>
      <w:r w:rsidR="004403AF">
        <w:rPr>
          <w:rFonts w:ascii="Arial" w:eastAsiaTheme="minorEastAsia" w:hAnsi="Arial" w:cs="Arial"/>
          <w:color w:val="000000"/>
          <w:sz w:val="22"/>
          <w:lang w:eastAsia="zh-CN"/>
        </w:rPr>
        <w:t>4</w:t>
      </w:r>
    </w:p>
    <w:p w14:paraId="50D5329D" w14:textId="4925E7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C1F8D" w:rsidRPr="00DC1F8D">
        <w:rPr>
          <w:rFonts w:ascii="Arial" w:hAnsi="Arial" w:cs="Arial"/>
          <w:color w:val="000000"/>
          <w:sz w:val="22"/>
          <w:lang w:eastAsia="zh-CN"/>
        </w:rPr>
        <w:t>Nokia</w:t>
      </w:r>
    </w:p>
    <w:p w14:paraId="7149C7E7" w14:textId="0F0E9444" w:rsidR="00DC1F8D"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7ED5">
        <w:rPr>
          <w:rFonts w:ascii="Arial" w:eastAsiaTheme="minorEastAsia" w:hAnsi="Arial" w:cs="Arial"/>
          <w:color w:val="000000"/>
          <w:sz w:val="22"/>
          <w:lang w:eastAsia="zh-CN"/>
        </w:rPr>
        <w:t>O</w:t>
      </w:r>
      <w:r w:rsidR="00DC7ED5" w:rsidRPr="00DC7ED5">
        <w:rPr>
          <w:rFonts w:ascii="Arial" w:eastAsiaTheme="minorEastAsia" w:hAnsi="Arial" w:cs="Arial"/>
          <w:color w:val="000000"/>
          <w:sz w:val="22"/>
          <w:lang w:eastAsia="zh-CN"/>
        </w:rPr>
        <w:t xml:space="preserve">n </w:t>
      </w:r>
      <w:r w:rsidR="00B64DE5">
        <w:rPr>
          <w:rFonts w:ascii="Arial" w:eastAsiaTheme="minorEastAsia" w:hAnsi="Arial" w:cs="Arial"/>
          <w:color w:val="000000"/>
          <w:sz w:val="22"/>
          <w:lang w:eastAsia="zh-CN"/>
        </w:rPr>
        <w:t xml:space="preserve">BS </w:t>
      </w:r>
      <w:r w:rsidR="00A32202">
        <w:rPr>
          <w:rFonts w:ascii="Arial" w:eastAsiaTheme="minorEastAsia" w:hAnsi="Arial" w:cs="Arial"/>
          <w:color w:val="000000"/>
          <w:sz w:val="22"/>
          <w:lang w:eastAsia="zh-CN"/>
        </w:rPr>
        <w:t>RF requirements</w:t>
      </w:r>
      <w:r w:rsidR="00B64DE5">
        <w:rPr>
          <w:rFonts w:ascii="Arial" w:eastAsiaTheme="minorEastAsia" w:hAnsi="Arial" w:cs="Arial"/>
          <w:color w:val="000000"/>
          <w:sz w:val="22"/>
          <w:lang w:eastAsia="zh-CN"/>
        </w:rPr>
        <w:t xml:space="preserve"> due to introduction of 7</w:t>
      </w:r>
      <w:r w:rsidR="00F55376">
        <w:rPr>
          <w:rFonts w:ascii="Arial" w:eastAsiaTheme="minorEastAsia" w:hAnsi="Arial" w:cs="Arial"/>
          <w:color w:val="000000"/>
          <w:sz w:val="22"/>
          <w:lang w:eastAsia="zh-CN"/>
        </w:rPr>
        <w:t xml:space="preserve"> </w:t>
      </w:r>
      <w:r w:rsidR="00B64DE5">
        <w:rPr>
          <w:rFonts w:ascii="Arial" w:eastAsiaTheme="minorEastAsia" w:hAnsi="Arial" w:cs="Arial"/>
          <w:color w:val="000000"/>
          <w:sz w:val="22"/>
          <w:lang w:eastAsia="zh-CN"/>
        </w:rPr>
        <w:t>MHz channel bandwidth</w:t>
      </w:r>
    </w:p>
    <w:p w14:paraId="67B0962B" w14:textId="0278524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DC7ED5">
        <w:rPr>
          <w:rFonts w:ascii="Arial" w:eastAsiaTheme="minorEastAsia" w:hAnsi="Arial" w:cs="Arial"/>
          <w:color w:val="000000"/>
          <w:sz w:val="22"/>
          <w:lang w:eastAsia="zh-CN"/>
        </w:rPr>
        <w:t>Approval</w:t>
      </w:r>
    </w:p>
    <w:p w14:paraId="4A0AE149" w14:textId="4268E307" w:rsidR="005D7AF8" w:rsidRDefault="00915D73" w:rsidP="00DC7ED5">
      <w:pPr>
        <w:pStyle w:val="Heading1"/>
        <w:rPr>
          <w:rFonts w:eastAsiaTheme="minorEastAsia"/>
          <w:lang w:eastAsia="zh-CN"/>
        </w:rPr>
      </w:pPr>
      <w:proofErr w:type="spellStart"/>
      <w:r w:rsidRPr="005D7AF8">
        <w:rPr>
          <w:rFonts w:hint="eastAsia"/>
          <w:lang w:eastAsia="ja-JP"/>
        </w:rPr>
        <w:t>Introduction</w:t>
      </w:r>
      <w:proofErr w:type="spellEnd"/>
    </w:p>
    <w:p w14:paraId="2D131C6F" w14:textId="0B04AE59" w:rsidR="00BC0EE1" w:rsidRDefault="00DC7ED5" w:rsidP="00642BC6">
      <w:pPr>
        <w:rPr>
          <w:iCs/>
          <w:lang w:eastAsia="zh-CN"/>
        </w:rPr>
      </w:pPr>
      <w:r>
        <w:rPr>
          <w:iCs/>
          <w:lang w:eastAsia="zh-CN"/>
        </w:rPr>
        <w:t>During RAN</w:t>
      </w:r>
      <w:r w:rsidR="00994239">
        <w:rPr>
          <w:iCs/>
          <w:lang w:eastAsia="zh-CN"/>
        </w:rPr>
        <w:t>4</w:t>
      </w:r>
      <w:r>
        <w:rPr>
          <w:iCs/>
          <w:lang w:eastAsia="zh-CN"/>
        </w:rPr>
        <w:t>#1</w:t>
      </w:r>
      <w:r w:rsidR="00994239">
        <w:rPr>
          <w:iCs/>
          <w:lang w:eastAsia="zh-CN"/>
        </w:rPr>
        <w:t>14</w:t>
      </w:r>
      <w:r w:rsidR="004403AF">
        <w:rPr>
          <w:iCs/>
          <w:lang w:eastAsia="zh-CN"/>
        </w:rPr>
        <w:t>bis</w:t>
      </w:r>
      <w:r>
        <w:rPr>
          <w:iCs/>
          <w:lang w:eastAsia="zh-CN"/>
        </w:rPr>
        <w:t xml:space="preserve">, </w:t>
      </w:r>
      <w:r w:rsidR="00825D05">
        <w:rPr>
          <w:iCs/>
          <w:lang w:eastAsia="zh-CN"/>
        </w:rPr>
        <w:t xml:space="preserve">a </w:t>
      </w:r>
      <w:r w:rsidR="00994239">
        <w:rPr>
          <w:iCs/>
          <w:lang w:eastAsia="zh-CN"/>
        </w:rPr>
        <w:t>WF</w:t>
      </w:r>
      <w:r w:rsidR="00B64DE5">
        <w:rPr>
          <w:iCs/>
          <w:lang w:eastAsia="zh-CN"/>
        </w:rPr>
        <w:t xml:space="preserve"> on </w:t>
      </w:r>
      <w:r w:rsidR="00B64DE5" w:rsidRPr="00B64DE5">
        <w:rPr>
          <w:iCs/>
          <w:lang w:eastAsia="zh-CN"/>
        </w:rPr>
        <w:t xml:space="preserve">7 MHz </w:t>
      </w:r>
      <w:r w:rsidR="0056132B">
        <w:rPr>
          <w:iCs/>
          <w:lang w:eastAsia="zh-CN"/>
        </w:rPr>
        <w:t>c</w:t>
      </w:r>
      <w:r w:rsidR="00B64DE5" w:rsidRPr="00B64DE5">
        <w:rPr>
          <w:iCs/>
          <w:lang w:eastAsia="zh-CN"/>
        </w:rPr>
        <w:t xml:space="preserve">hannel </w:t>
      </w:r>
      <w:r w:rsidR="0056132B">
        <w:rPr>
          <w:iCs/>
          <w:lang w:eastAsia="zh-CN"/>
        </w:rPr>
        <w:t>b</w:t>
      </w:r>
      <w:r w:rsidR="00B64DE5" w:rsidRPr="00B64DE5">
        <w:rPr>
          <w:iCs/>
          <w:lang w:eastAsia="zh-CN"/>
        </w:rPr>
        <w:t xml:space="preserve">andwidth </w:t>
      </w:r>
      <w:r w:rsidR="00B64DE5">
        <w:rPr>
          <w:iCs/>
          <w:lang w:eastAsia="zh-CN"/>
        </w:rPr>
        <w:t>has been approved</w:t>
      </w:r>
      <w:r w:rsidR="00A32202">
        <w:rPr>
          <w:iCs/>
          <w:lang w:eastAsia="zh-CN"/>
        </w:rPr>
        <w:t xml:space="preserve"> with </w:t>
      </w:r>
      <w:proofErr w:type="gramStart"/>
      <w:r w:rsidR="00B40C5F">
        <w:rPr>
          <w:iCs/>
          <w:lang w:eastAsia="zh-CN"/>
        </w:rPr>
        <w:t xml:space="preserve">a </w:t>
      </w:r>
      <w:r w:rsidR="00A32202">
        <w:rPr>
          <w:iCs/>
          <w:lang w:eastAsia="zh-CN"/>
        </w:rPr>
        <w:t>number of</w:t>
      </w:r>
      <w:proofErr w:type="gramEnd"/>
      <w:r w:rsidR="00A32202">
        <w:rPr>
          <w:iCs/>
          <w:lang w:eastAsia="zh-CN"/>
        </w:rPr>
        <w:t xml:space="preserve"> agreements on BS </w:t>
      </w:r>
      <w:r w:rsidR="00456417">
        <w:rPr>
          <w:iCs/>
          <w:lang w:eastAsia="zh-CN"/>
        </w:rPr>
        <w:t xml:space="preserve">RF </w:t>
      </w:r>
      <w:r w:rsidR="00A32202">
        <w:rPr>
          <w:iCs/>
          <w:lang w:eastAsia="zh-CN"/>
        </w:rPr>
        <w:t>requirements</w:t>
      </w:r>
      <w:r w:rsidR="0056132B">
        <w:rPr>
          <w:iCs/>
          <w:lang w:eastAsia="zh-CN"/>
        </w:rPr>
        <w:t xml:space="preserve"> [1]</w:t>
      </w:r>
      <w:r w:rsidR="00B64DE5">
        <w:rPr>
          <w:iCs/>
          <w:lang w:eastAsia="zh-CN"/>
        </w:rPr>
        <w:t xml:space="preserve">. This document addresses </w:t>
      </w:r>
      <w:r w:rsidR="00A32202">
        <w:rPr>
          <w:iCs/>
          <w:lang w:eastAsia="zh-CN"/>
        </w:rPr>
        <w:t>remaining</w:t>
      </w:r>
      <w:r w:rsidR="0056132B">
        <w:rPr>
          <w:iCs/>
          <w:lang w:eastAsia="zh-CN"/>
        </w:rPr>
        <w:t xml:space="preserve"> </w:t>
      </w:r>
      <w:r w:rsidR="00A32202">
        <w:rPr>
          <w:iCs/>
          <w:lang w:eastAsia="zh-CN"/>
        </w:rPr>
        <w:t>open issue</w:t>
      </w:r>
      <w:r w:rsidR="00456417">
        <w:rPr>
          <w:iCs/>
          <w:lang w:eastAsia="zh-CN"/>
        </w:rPr>
        <w:t>s</w:t>
      </w:r>
      <w:r w:rsidR="00C87ABD">
        <w:rPr>
          <w:iCs/>
          <w:lang w:eastAsia="zh-CN"/>
        </w:rPr>
        <w:t xml:space="preserve"> (in-channel selectivity </w:t>
      </w:r>
      <w:r w:rsidR="009952F1">
        <w:rPr>
          <w:iCs/>
          <w:lang w:eastAsia="zh-CN"/>
        </w:rPr>
        <w:t xml:space="preserve">and </w:t>
      </w:r>
      <w:r w:rsidR="001A1261">
        <w:rPr>
          <w:iCs/>
          <w:lang w:eastAsia="zh-CN"/>
        </w:rPr>
        <w:t xml:space="preserve">narrowband Rx IM </w:t>
      </w:r>
      <w:r w:rsidR="00C87ABD">
        <w:rPr>
          <w:iCs/>
          <w:lang w:eastAsia="zh-CN"/>
        </w:rPr>
        <w:t>requirements)</w:t>
      </w:r>
      <w:r w:rsidR="00A32202">
        <w:rPr>
          <w:iCs/>
          <w:lang w:eastAsia="zh-CN"/>
        </w:rPr>
        <w:t xml:space="preserve"> </w:t>
      </w:r>
      <w:r w:rsidR="00B64DE5">
        <w:rPr>
          <w:iCs/>
          <w:lang w:eastAsia="zh-CN"/>
        </w:rPr>
        <w:t xml:space="preserve">due to </w:t>
      </w:r>
      <w:r w:rsidR="0056132B">
        <w:rPr>
          <w:iCs/>
          <w:lang w:eastAsia="zh-CN"/>
        </w:rPr>
        <w:t xml:space="preserve">introduction of </w:t>
      </w:r>
      <w:r w:rsidR="00B64DE5" w:rsidRPr="00B64DE5">
        <w:rPr>
          <w:iCs/>
          <w:lang w:eastAsia="zh-CN"/>
        </w:rPr>
        <w:t xml:space="preserve">7 MHz </w:t>
      </w:r>
      <w:r w:rsidR="0056132B">
        <w:rPr>
          <w:iCs/>
          <w:lang w:eastAsia="zh-CN"/>
        </w:rPr>
        <w:t>c</w:t>
      </w:r>
      <w:r w:rsidR="00B64DE5" w:rsidRPr="00B64DE5">
        <w:rPr>
          <w:iCs/>
          <w:lang w:eastAsia="zh-CN"/>
        </w:rPr>
        <w:t xml:space="preserve">hannel </w:t>
      </w:r>
      <w:r w:rsidR="0056132B">
        <w:rPr>
          <w:iCs/>
          <w:lang w:eastAsia="zh-CN"/>
        </w:rPr>
        <w:t>b</w:t>
      </w:r>
      <w:r w:rsidR="00B64DE5" w:rsidRPr="00B64DE5">
        <w:rPr>
          <w:iCs/>
          <w:lang w:eastAsia="zh-CN"/>
        </w:rPr>
        <w:t>andwidth</w:t>
      </w:r>
      <w:r w:rsidR="00B64DE5">
        <w:rPr>
          <w:iCs/>
          <w:lang w:eastAsia="zh-CN"/>
        </w:rPr>
        <w:t>.</w:t>
      </w:r>
    </w:p>
    <w:p w14:paraId="609286E5" w14:textId="34422665" w:rsidR="00E80B52" w:rsidRPr="00805BE8" w:rsidRDefault="00DC7ED5" w:rsidP="00805BE8">
      <w:pPr>
        <w:pStyle w:val="Heading1"/>
        <w:rPr>
          <w:lang w:eastAsia="ja-JP"/>
        </w:rPr>
      </w:pPr>
      <w:proofErr w:type="spellStart"/>
      <w:r>
        <w:rPr>
          <w:lang w:eastAsia="ja-JP"/>
        </w:rPr>
        <w:t>Discussion</w:t>
      </w:r>
      <w:proofErr w:type="spellEnd"/>
    </w:p>
    <w:p w14:paraId="67CF221F" w14:textId="32EFFFDA" w:rsidR="00537537" w:rsidRDefault="0056132B" w:rsidP="00F33A08">
      <w:pPr>
        <w:rPr>
          <w:iCs/>
          <w:lang w:eastAsia="zh-CN"/>
        </w:rPr>
      </w:pPr>
      <w:r>
        <w:rPr>
          <w:iCs/>
          <w:lang w:eastAsia="zh-CN"/>
        </w:rPr>
        <w:t xml:space="preserve">This document provides </w:t>
      </w:r>
      <w:r w:rsidR="00B87366">
        <w:rPr>
          <w:iCs/>
          <w:lang w:eastAsia="zh-CN"/>
        </w:rPr>
        <w:t xml:space="preserve">a </w:t>
      </w:r>
      <w:r w:rsidR="00DE6955">
        <w:rPr>
          <w:iCs/>
          <w:lang w:eastAsia="zh-CN"/>
        </w:rPr>
        <w:t>proposal on in-channel selectivity requirements</w:t>
      </w:r>
      <w:r w:rsidR="00C97497" w:rsidRPr="00C97497">
        <w:rPr>
          <w:iCs/>
          <w:lang w:eastAsia="zh-CN"/>
        </w:rPr>
        <w:t xml:space="preserve"> </w:t>
      </w:r>
      <w:r w:rsidR="00C97497">
        <w:rPr>
          <w:iCs/>
          <w:lang w:eastAsia="zh-CN"/>
        </w:rPr>
        <w:t>(r</w:t>
      </w:r>
      <w:r w:rsidR="00C97497" w:rsidRPr="00537537">
        <w:rPr>
          <w:iCs/>
          <w:lang w:eastAsia="zh-CN"/>
        </w:rPr>
        <w:t>equirements to be added to all BS classes with Wide Area BS class example shown below</w:t>
      </w:r>
      <w:r w:rsidR="00C97497">
        <w:rPr>
          <w:iCs/>
          <w:lang w:eastAsia="zh-CN"/>
        </w:rPr>
        <w:t>)</w:t>
      </w:r>
      <w:r w:rsidR="00DE6955">
        <w:rPr>
          <w:iCs/>
          <w:lang w:eastAsia="zh-CN"/>
        </w:rPr>
        <w:t xml:space="preserve"> </w:t>
      </w:r>
      <w:r w:rsidR="00C97497">
        <w:rPr>
          <w:iCs/>
          <w:lang w:eastAsia="zh-CN"/>
        </w:rPr>
        <w:t xml:space="preserve">due to </w:t>
      </w:r>
      <w:r w:rsidR="00F55376">
        <w:rPr>
          <w:iCs/>
          <w:lang w:eastAsia="zh-CN"/>
        </w:rPr>
        <w:t xml:space="preserve">the </w:t>
      </w:r>
      <w:r w:rsidR="00C97497">
        <w:rPr>
          <w:iCs/>
          <w:lang w:eastAsia="zh-CN"/>
        </w:rPr>
        <w:t xml:space="preserve">introduction of </w:t>
      </w:r>
      <w:r w:rsidR="00C97497" w:rsidRPr="00B64DE5">
        <w:rPr>
          <w:iCs/>
          <w:lang w:eastAsia="zh-CN"/>
        </w:rPr>
        <w:t xml:space="preserve">7 MHz </w:t>
      </w:r>
      <w:r w:rsidR="00C97497">
        <w:rPr>
          <w:iCs/>
          <w:lang w:eastAsia="zh-CN"/>
        </w:rPr>
        <w:t>c</w:t>
      </w:r>
      <w:r w:rsidR="00C97497" w:rsidRPr="00B64DE5">
        <w:rPr>
          <w:iCs/>
          <w:lang w:eastAsia="zh-CN"/>
        </w:rPr>
        <w:t xml:space="preserve">hannel </w:t>
      </w:r>
      <w:r w:rsidR="00C97497">
        <w:rPr>
          <w:iCs/>
          <w:lang w:eastAsia="zh-CN"/>
        </w:rPr>
        <w:t>b</w:t>
      </w:r>
      <w:r w:rsidR="00C97497" w:rsidRPr="00B64DE5">
        <w:rPr>
          <w:iCs/>
          <w:lang w:eastAsia="zh-CN"/>
        </w:rPr>
        <w:t>andwidth</w:t>
      </w:r>
      <w:r w:rsidR="00C24671">
        <w:rPr>
          <w:iCs/>
          <w:lang w:eastAsia="zh-CN"/>
        </w:rPr>
        <w:t xml:space="preserve">. It should be noted </w:t>
      </w:r>
      <w:r w:rsidR="00F55376">
        <w:rPr>
          <w:iCs/>
          <w:lang w:eastAsia="zh-CN"/>
        </w:rPr>
        <w:t xml:space="preserve">that </w:t>
      </w:r>
      <w:r w:rsidR="00C24671">
        <w:rPr>
          <w:iCs/>
          <w:lang w:eastAsia="zh-CN"/>
        </w:rPr>
        <w:t xml:space="preserve">14 RBs are proposed for </w:t>
      </w:r>
      <w:r w:rsidR="001D5F48">
        <w:rPr>
          <w:iCs/>
          <w:lang w:eastAsia="zh-CN"/>
        </w:rPr>
        <w:t xml:space="preserve">the </w:t>
      </w:r>
      <w:r w:rsidR="00C24671">
        <w:rPr>
          <w:iCs/>
          <w:lang w:eastAsia="zh-CN"/>
        </w:rPr>
        <w:t xml:space="preserve">interfering signal which corresponds to 40% of </w:t>
      </w:r>
      <w:r w:rsidR="001D5F48">
        <w:rPr>
          <w:iCs/>
          <w:lang w:eastAsia="zh-CN"/>
        </w:rPr>
        <w:t xml:space="preserve">the </w:t>
      </w:r>
      <w:r w:rsidR="00C24671">
        <w:rPr>
          <w:iCs/>
          <w:lang w:eastAsia="zh-CN"/>
        </w:rPr>
        <w:t>maximum transmission bandwidth configuration for 7</w:t>
      </w:r>
      <w:r w:rsidR="00A35296">
        <w:rPr>
          <w:iCs/>
          <w:lang w:eastAsia="zh-CN"/>
        </w:rPr>
        <w:t xml:space="preserve"> </w:t>
      </w:r>
      <w:r w:rsidR="00C24671">
        <w:rPr>
          <w:iCs/>
          <w:lang w:eastAsia="zh-CN"/>
        </w:rPr>
        <w:t xml:space="preserve">MHz channel bandwidth (the same assumption has been made for 3 </w:t>
      </w:r>
      <w:r w:rsidR="00C24671" w:rsidRPr="001D5F48">
        <w:rPr>
          <w:iCs/>
          <w:lang w:eastAsia="zh-CN"/>
        </w:rPr>
        <w:t>and 5 MHz channel bandwidths).</w:t>
      </w:r>
      <w:r w:rsidR="001D5F48" w:rsidRPr="001D5F48">
        <w:rPr>
          <w:iCs/>
          <w:lang w:eastAsia="zh-CN"/>
        </w:rPr>
        <w:t xml:space="preserve"> For the wanted signal, existing FRC (</w:t>
      </w:r>
      <w:r w:rsidR="001D5F48" w:rsidRPr="001D5F48">
        <w:t>G-FR1-A1-7 with 15 allocated RBs</w:t>
      </w:r>
      <w:r w:rsidR="001D5F48" w:rsidRPr="001D5F48">
        <w:rPr>
          <w:iCs/>
          <w:lang w:eastAsia="zh-CN"/>
        </w:rPr>
        <w:t>)</w:t>
      </w:r>
      <w:r w:rsidR="001D5F48">
        <w:rPr>
          <w:iCs/>
          <w:lang w:eastAsia="zh-CN"/>
        </w:rPr>
        <w:t xml:space="preserve"> is proposed, according to previous agreement made in RAN4.</w:t>
      </w:r>
      <w:r w:rsidR="00B4633B">
        <w:rPr>
          <w:iCs/>
          <w:lang w:eastAsia="zh-CN"/>
        </w:rPr>
        <w:t xml:space="preserve"> It should be also noted there is the following statement in </w:t>
      </w:r>
      <w:r w:rsidR="00826348">
        <w:rPr>
          <w:iCs/>
          <w:lang w:eastAsia="zh-CN"/>
        </w:rPr>
        <w:t xml:space="preserve">TS </w:t>
      </w:r>
      <w:r w:rsidR="00B4633B">
        <w:rPr>
          <w:iCs/>
          <w:lang w:eastAsia="zh-CN"/>
        </w:rPr>
        <w:t>38.1</w:t>
      </w:r>
      <w:r w:rsidR="006C514F">
        <w:rPr>
          <w:iCs/>
          <w:lang w:eastAsia="zh-CN"/>
        </w:rPr>
        <w:t>0</w:t>
      </w:r>
      <w:r w:rsidR="00B4633B">
        <w:rPr>
          <w:iCs/>
          <w:lang w:eastAsia="zh-CN"/>
        </w:rPr>
        <w:t>4:</w:t>
      </w:r>
    </w:p>
    <w:p w14:paraId="0B75350E" w14:textId="265F1302" w:rsidR="00B4633B" w:rsidRDefault="00B4633B" w:rsidP="004930A9">
      <w:pPr>
        <w:ind w:left="284"/>
        <w:rPr>
          <w:iCs/>
        </w:rPr>
      </w:pPr>
      <w:r>
        <w:rPr>
          <w:iCs/>
          <w:lang w:eastAsia="zh-CN"/>
        </w:rPr>
        <w:t>“</w:t>
      </w:r>
      <w:r w:rsidR="004930A9">
        <w:t>Wanted and interfering signal are placed adjacently around F</w:t>
      </w:r>
      <w:r w:rsidR="004930A9">
        <w:rPr>
          <w:vertAlign w:val="subscript"/>
        </w:rPr>
        <w:t>c</w:t>
      </w:r>
      <w:r w:rsidR="004930A9">
        <w:t>, where the F</w:t>
      </w:r>
      <w:r w:rsidR="004930A9">
        <w:rPr>
          <w:vertAlign w:val="subscript"/>
        </w:rPr>
        <w:t>c</w:t>
      </w:r>
      <w:r w:rsidR="004930A9">
        <w:t xml:space="preserve"> is defined for </w:t>
      </w:r>
      <w:r w:rsidR="004930A9">
        <w:rPr>
          <w:i/>
          <w:iCs/>
        </w:rPr>
        <w:t xml:space="preserve">BS channel bandwidth </w:t>
      </w:r>
      <w:r w:rsidR="004930A9">
        <w:t>of the wanted signal according to the table 5.4.2.2-1.</w:t>
      </w:r>
      <w:r>
        <w:rPr>
          <w:iCs/>
          <w:lang w:eastAsia="zh-CN"/>
        </w:rPr>
        <w:t>”</w:t>
      </w:r>
    </w:p>
    <w:p w14:paraId="5C654FB9" w14:textId="77777777" w:rsidR="004A2390" w:rsidRDefault="004A2390" w:rsidP="004A2390">
      <w:pPr>
        <w:pStyle w:val="TH"/>
        <w:ind w:left="720"/>
      </w:pPr>
      <w:r w:rsidRPr="00F95B02">
        <w:lastRenderedPageBreak/>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4A2390" w14:paraId="7ADACC84" w14:textId="77777777">
        <w:trPr>
          <w:cantSplit/>
          <w:jc w:val="center"/>
        </w:trPr>
        <w:tc>
          <w:tcPr>
            <w:tcW w:w="1604" w:type="dxa"/>
          </w:tcPr>
          <w:p w14:paraId="35B05BED" w14:textId="77777777" w:rsidR="004A2390" w:rsidRDefault="004A2390">
            <w:pPr>
              <w:pStyle w:val="TAH"/>
              <w:rPr>
                <w:lang w:val="en-US" w:eastAsia="zh-CN"/>
              </w:rPr>
            </w:pPr>
            <w:r w:rsidRPr="00F95B02">
              <w:rPr>
                <w:i/>
              </w:rPr>
              <w:t>BS channel bandwidth</w:t>
            </w:r>
            <w:r w:rsidRPr="00F95B02">
              <w:t xml:space="preserve"> (MHz)</w:t>
            </w:r>
          </w:p>
        </w:tc>
        <w:tc>
          <w:tcPr>
            <w:tcW w:w="1605" w:type="dxa"/>
          </w:tcPr>
          <w:p w14:paraId="49C36645" w14:textId="77777777" w:rsidR="004A2390" w:rsidRDefault="004A2390">
            <w:pPr>
              <w:pStyle w:val="TAH"/>
              <w:rPr>
                <w:lang w:val="en-US" w:eastAsia="zh-CN"/>
              </w:rPr>
            </w:pPr>
            <w:r w:rsidRPr="00F95B02">
              <w:t>Subcarrier spacing (kHz)</w:t>
            </w:r>
          </w:p>
        </w:tc>
        <w:tc>
          <w:tcPr>
            <w:tcW w:w="1605" w:type="dxa"/>
          </w:tcPr>
          <w:p w14:paraId="6837305E" w14:textId="77777777" w:rsidR="004A2390" w:rsidRDefault="004A2390">
            <w:pPr>
              <w:pStyle w:val="TAH"/>
              <w:rPr>
                <w:lang w:val="en-US" w:eastAsia="zh-CN"/>
              </w:rPr>
            </w:pPr>
            <w:r w:rsidRPr="00F95B02">
              <w:t>Reference measurement channel</w:t>
            </w:r>
          </w:p>
        </w:tc>
        <w:tc>
          <w:tcPr>
            <w:tcW w:w="1605" w:type="dxa"/>
          </w:tcPr>
          <w:p w14:paraId="2847750B" w14:textId="77777777" w:rsidR="004A2390" w:rsidRDefault="004A2390">
            <w:pPr>
              <w:pStyle w:val="TAH"/>
              <w:rPr>
                <w:lang w:val="en-US" w:eastAsia="zh-CN"/>
              </w:rPr>
            </w:pPr>
            <w:r w:rsidRPr="00F95B02">
              <w:t>Wanted signal mean power (dBm)</w:t>
            </w:r>
          </w:p>
        </w:tc>
        <w:tc>
          <w:tcPr>
            <w:tcW w:w="1605" w:type="dxa"/>
          </w:tcPr>
          <w:p w14:paraId="5861FA3E" w14:textId="77777777" w:rsidR="004A2390" w:rsidRDefault="004A2390">
            <w:pPr>
              <w:pStyle w:val="TAH"/>
              <w:rPr>
                <w:lang w:val="en-US" w:eastAsia="zh-CN"/>
              </w:rPr>
            </w:pPr>
            <w:r w:rsidRPr="00F95B02">
              <w:t>Interfering signal mean power (dBm)</w:t>
            </w:r>
          </w:p>
        </w:tc>
        <w:tc>
          <w:tcPr>
            <w:tcW w:w="1605" w:type="dxa"/>
          </w:tcPr>
          <w:p w14:paraId="41C9EECB" w14:textId="77777777" w:rsidR="004A2390" w:rsidRDefault="004A2390">
            <w:pPr>
              <w:pStyle w:val="TAH"/>
              <w:rPr>
                <w:lang w:val="en-US" w:eastAsia="zh-CN"/>
              </w:rPr>
            </w:pPr>
            <w:r w:rsidRPr="00F95B02">
              <w:t>Type of interfering signal</w:t>
            </w:r>
          </w:p>
        </w:tc>
      </w:tr>
      <w:tr w:rsidR="004A2390" w14:paraId="230A2C12" w14:textId="77777777">
        <w:trPr>
          <w:cantSplit/>
          <w:jc w:val="center"/>
        </w:trPr>
        <w:tc>
          <w:tcPr>
            <w:tcW w:w="1604" w:type="dxa"/>
            <w:vAlign w:val="center"/>
          </w:tcPr>
          <w:p w14:paraId="36E4DDF0" w14:textId="77777777" w:rsidR="004A2390" w:rsidRDefault="004A2390">
            <w:pPr>
              <w:pStyle w:val="TAC"/>
              <w:rPr>
                <w:rFonts w:eastAsia="SimSun"/>
                <w:lang w:val="en-US" w:eastAsia="zh-CN"/>
              </w:rPr>
            </w:pPr>
            <w:r>
              <w:rPr>
                <w:rFonts w:eastAsia="SimSun" w:hint="eastAsia"/>
                <w:lang w:val="en-US" w:eastAsia="zh-CN"/>
              </w:rPr>
              <w:t>3</w:t>
            </w:r>
          </w:p>
        </w:tc>
        <w:tc>
          <w:tcPr>
            <w:tcW w:w="1605" w:type="dxa"/>
            <w:vAlign w:val="center"/>
          </w:tcPr>
          <w:p w14:paraId="05230EF1" w14:textId="77777777" w:rsidR="004A2390" w:rsidRDefault="004A2390">
            <w:pPr>
              <w:pStyle w:val="TAC"/>
              <w:rPr>
                <w:rFonts w:eastAsia="SimSun"/>
                <w:lang w:val="en-US" w:eastAsia="zh-CN"/>
              </w:rPr>
            </w:pPr>
            <w:r>
              <w:rPr>
                <w:rFonts w:eastAsia="SimSun" w:hint="eastAsia"/>
                <w:lang w:val="en-US" w:eastAsia="zh-CN"/>
              </w:rPr>
              <w:t>15</w:t>
            </w:r>
          </w:p>
        </w:tc>
        <w:tc>
          <w:tcPr>
            <w:tcW w:w="1605" w:type="dxa"/>
            <w:vAlign w:val="center"/>
          </w:tcPr>
          <w:p w14:paraId="2D00E35B" w14:textId="77777777" w:rsidR="004A2390" w:rsidRDefault="004A2390">
            <w:pPr>
              <w:pStyle w:val="TAC"/>
              <w:rPr>
                <w:rFonts w:eastAsia="SimSun"/>
                <w:lang w:val="en-US" w:eastAsia="zh-CN"/>
              </w:rPr>
            </w:pPr>
            <w:r>
              <w:t>G-FR1-A1-</w:t>
            </w:r>
            <w:r>
              <w:rPr>
                <w:rFonts w:eastAsia="SimSun" w:hint="eastAsia"/>
                <w:lang w:val="en-US" w:eastAsia="zh-CN"/>
              </w:rPr>
              <w:t>20</w:t>
            </w:r>
          </w:p>
        </w:tc>
        <w:tc>
          <w:tcPr>
            <w:tcW w:w="1605" w:type="dxa"/>
            <w:vAlign w:val="center"/>
          </w:tcPr>
          <w:p w14:paraId="161EEF8E" w14:textId="77777777" w:rsidR="004A2390" w:rsidRDefault="004A2390">
            <w:pPr>
              <w:pStyle w:val="TAC"/>
              <w:rPr>
                <w:lang w:val="en-US" w:eastAsia="zh-CN"/>
              </w:rPr>
            </w:pPr>
            <w:r>
              <w:rPr>
                <w:rFonts w:hint="eastAsia"/>
                <w:lang w:val="en-US" w:eastAsia="zh-CN"/>
              </w:rPr>
              <w:t>-102.8</w:t>
            </w:r>
          </w:p>
        </w:tc>
        <w:tc>
          <w:tcPr>
            <w:tcW w:w="1605" w:type="dxa"/>
            <w:vAlign w:val="center"/>
          </w:tcPr>
          <w:p w14:paraId="3BD8D7BA" w14:textId="77777777" w:rsidR="004A2390" w:rsidRDefault="004A2390">
            <w:pPr>
              <w:pStyle w:val="TAC"/>
              <w:rPr>
                <w:rFonts w:eastAsia="SimSun" w:cs="Arial"/>
                <w:szCs w:val="18"/>
                <w:lang w:val="en-US" w:eastAsia="zh-CN"/>
              </w:rPr>
            </w:pPr>
            <w:r>
              <w:rPr>
                <w:rFonts w:eastAsia="SimSun" w:cs="Arial" w:hint="eastAsia"/>
                <w:szCs w:val="18"/>
                <w:lang w:val="en-US" w:eastAsia="zh-CN"/>
              </w:rPr>
              <w:t>-83.6</w:t>
            </w:r>
          </w:p>
        </w:tc>
        <w:tc>
          <w:tcPr>
            <w:tcW w:w="1605" w:type="dxa"/>
            <w:vAlign w:val="center"/>
          </w:tcPr>
          <w:p w14:paraId="08D8DCCE" w14:textId="77777777" w:rsidR="004A2390" w:rsidRDefault="004A2390">
            <w:pPr>
              <w:pStyle w:val="TAC"/>
            </w:pPr>
            <w:r>
              <w:t>DFT-s-OFDM</w:t>
            </w:r>
            <w:r>
              <w:rPr>
                <w:rFonts w:eastAsia="SimSun"/>
              </w:rPr>
              <w:t xml:space="preserve"> </w:t>
            </w:r>
            <w:r>
              <w:t>NR signal, 15 kHz SCS</w:t>
            </w:r>
            <w:r>
              <w:rPr>
                <w:rFonts w:hint="eastAsia"/>
              </w:rPr>
              <w:t>,</w:t>
            </w:r>
          </w:p>
          <w:p w14:paraId="029B8356" w14:textId="77777777" w:rsidR="004A2390" w:rsidRDefault="004A2390">
            <w:pPr>
              <w:pStyle w:val="TAC"/>
            </w:pPr>
            <w:r>
              <w:rPr>
                <w:rFonts w:eastAsia="SimSun" w:hint="eastAsia"/>
                <w:lang w:val="en-US" w:eastAsia="zh-CN"/>
              </w:rPr>
              <w:t>6</w:t>
            </w:r>
            <w:r>
              <w:t xml:space="preserve"> </w:t>
            </w:r>
            <w:r>
              <w:rPr>
                <w:lang w:eastAsia="zh-CN"/>
              </w:rPr>
              <w:t>RBs</w:t>
            </w:r>
          </w:p>
        </w:tc>
      </w:tr>
      <w:tr w:rsidR="004A2390" w14:paraId="7B547170" w14:textId="77777777">
        <w:trPr>
          <w:cantSplit/>
          <w:jc w:val="center"/>
        </w:trPr>
        <w:tc>
          <w:tcPr>
            <w:tcW w:w="1604" w:type="dxa"/>
            <w:vAlign w:val="center"/>
          </w:tcPr>
          <w:p w14:paraId="5849805D" w14:textId="77777777" w:rsidR="004A2390" w:rsidRDefault="004A2390">
            <w:pPr>
              <w:pStyle w:val="TAC"/>
              <w:rPr>
                <w:lang w:val="en-US" w:eastAsia="zh-CN"/>
              </w:rPr>
            </w:pPr>
            <w:r w:rsidRPr="00F95B02">
              <w:t>5</w:t>
            </w:r>
          </w:p>
        </w:tc>
        <w:tc>
          <w:tcPr>
            <w:tcW w:w="1605" w:type="dxa"/>
            <w:vAlign w:val="center"/>
          </w:tcPr>
          <w:p w14:paraId="16CE47C1" w14:textId="77777777" w:rsidR="004A2390" w:rsidRDefault="004A2390">
            <w:pPr>
              <w:pStyle w:val="TAC"/>
              <w:rPr>
                <w:lang w:val="en-US" w:eastAsia="zh-CN"/>
              </w:rPr>
            </w:pPr>
            <w:r w:rsidRPr="00F95B02">
              <w:t>15</w:t>
            </w:r>
          </w:p>
        </w:tc>
        <w:tc>
          <w:tcPr>
            <w:tcW w:w="1605" w:type="dxa"/>
            <w:vAlign w:val="center"/>
          </w:tcPr>
          <w:p w14:paraId="02A37409" w14:textId="77777777" w:rsidR="004A2390" w:rsidRDefault="004A2390">
            <w:pPr>
              <w:pStyle w:val="TAC"/>
              <w:rPr>
                <w:lang w:val="en-US" w:eastAsia="zh-CN"/>
              </w:rPr>
            </w:pPr>
            <w:r w:rsidRPr="00F95B02">
              <w:t>G-FR1-A1-7</w:t>
            </w:r>
          </w:p>
        </w:tc>
        <w:tc>
          <w:tcPr>
            <w:tcW w:w="1605" w:type="dxa"/>
            <w:vAlign w:val="center"/>
          </w:tcPr>
          <w:p w14:paraId="53A7243B" w14:textId="77777777" w:rsidR="004A2390" w:rsidRDefault="004A2390">
            <w:pPr>
              <w:pStyle w:val="TAC"/>
              <w:rPr>
                <w:lang w:val="en-US" w:eastAsia="zh-CN"/>
              </w:rPr>
            </w:pPr>
            <w:r w:rsidRPr="00F95B02">
              <w:rPr>
                <w:lang w:eastAsia="zh-CN"/>
              </w:rPr>
              <w:t>-100.6</w:t>
            </w:r>
          </w:p>
        </w:tc>
        <w:tc>
          <w:tcPr>
            <w:tcW w:w="1605" w:type="dxa"/>
            <w:vAlign w:val="center"/>
          </w:tcPr>
          <w:p w14:paraId="4E25D6A8" w14:textId="77777777" w:rsidR="004A2390" w:rsidRDefault="004A2390">
            <w:pPr>
              <w:pStyle w:val="TAC"/>
              <w:rPr>
                <w:lang w:val="en-US" w:eastAsia="zh-CN"/>
              </w:rPr>
            </w:pPr>
            <w:r w:rsidRPr="00F95B02">
              <w:rPr>
                <w:rFonts w:cs="Arial"/>
                <w:szCs w:val="18"/>
              </w:rPr>
              <w:t>-81.4</w:t>
            </w:r>
          </w:p>
        </w:tc>
        <w:tc>
          <w:tcPr>
            <w:tcW w:w="1605" w:type="dxa"/>
            <w:vAlign w:val="center"/>
          </w:tcPr>
          <w:p w14:paraId="1CA8D91A" w14:textId="77777777" w:rsidR="004A2390" w:rsidRPr="00F95B02" w:rsidRDefault="004A2390">
            <w:pPr>
              <w:pStyle w:val="TAC"/>
            </w:pPr>
            <w:r w:rsidRPr="00F95B02">
              <w:t>DFT-s-OFDM</w:t>
            </w:r>
            <w:r w:rsidRPr="00F95B02">
              <w:rPr>
                <w:rFonts w:eastAsia="SimSun"/>
              </w:rPr>
              <w:t xml:space="preserve"> </w:t>
            </w:r>
            <w:r w:rsidRPr="00F95B02">
              <w:t>NR signal, 15 kHz SCS</w:t>
            </w:r>
            <w:r w:rsidRPr="00F95B02">
              <w:rPr>
                <w:rFonts w:hint="eastAsia"/>
              </w:rPr>
              <w:t>,</w:t>
            </w:r>
          </w:p>
          <w:p w14:paraId="149D8DC5" w14:textId="77777777" w:rsidR="004A2390" w:rsidRDefault="004A2390">
            <w:pPr>
              <w:pStyle w:val="TAC"/>
              <w:rPr>
                <w:lang w:val="en-US" w:eastAsia="zh-CN"/>
              </w:rPr>
            </w:pPr>
            <w:r w:rsidRPr="00F95B02">
              <w:t xml:space="preserve">10 </w:t>
            </w:r>
            <w:r w:rsidRPr="00F95B02">
              <w:rPr>
                <w:lang w:eastAsia="zh-CN"/>
              </w:rPr>
              <w:t>RBs</w:t>
            </w:r>
          </w:p>
        </w:tc>
      </w:tr>
      <w:tr w:rsidR="00D27786" w14:paraId="2E97652B" w14:textId="77777777">
        <w:trPr>
          <w:cantSplit/>
          <w:jc w:val="center"/>
        </w:trPr>
        <w:tc>
          <w:tcPr>
            <w:tcW w:w="1604" w:type="dxa"/>
            <w:vAlign w:val="center"/>
          </w:tcPr>
          <w:p w14:paraId="40ADE842" w14:textId="4543FDD0" w:rsidR="00D27786" w:rsidRPr="00D27786" w:rsidRDefault="00D27786" w:rsidP="00D27786">
            <w:pPr>
              <w:pStyle w:val="TAC"/>
              <w:rPr>
                <w:color w:val="FF0000"/>
              </w:rPr>
            </w:pPr>
            <w:r w:rsidRPr="00D27786">
              <w:rPr>
                <w:color w:val="FF0000"/>
              </w:rPr>
              <w:t>7</w:t>
            </w:r>
          </w:p>
        </w:tc>
        <w:tc>
          <w:tcPr>
            <w:tcW w:w="1605" w:type="dxa"/>
            <w:vAlign w:val="center"/>
          </w:tcPr>
          <w:p w14:paraId="6AB3FFAB" w14:textId="380D4A6F" w:rsidR="00D27786" w:rsidRPr="00D27786" w:rsidRDefault="00D27786" w:rsidP="00D27786">
            <w:pPr>
              <w:pStyle w:val="TAC"/>
              <w:rPr>
                <w:color w:val="FF0000"/>
              </w:rPr>
            </w:pPr>
            <w:r w:rsidRPr="00D27786">
              <w:rPr>
                <w:color w:val="FF0000"/>
              </w:rPr>
              <w:t>15</w:t>
            </w:r>
          </w:p>
        </w:tc>
        <w:tc>
          <w:tcPr>
            <w:tcW w:w="1605" w:type="dxa"/>
            <w:vAlign w:val="center"/>
          </w:tcPr>
          <w:p w14:paraId="16643F35" w14:textId="2640E10E" w:rsidR="00D27786" w:rsidRPr="00D27786" w:rsidRDefault="00D27786" w:rsidP="00D27786">
            <w:pPr>
              <w:pStyle w:val="TAC"/>
              <w:rPr>
                <w:color w:val="FF0000"/>
              </w:rPr>
            </w:pPr>
            <w:r w:rsidRPr="00D27786">
              <w:rPr>
                <w:color w:val="FF0000"/>
              </w:rPr>
              <w:t>G-FR1-A1-</w:t>
            </w:r>
            <w:r w:rsidR="00DF03B2">
              <w:rPr>
                <w:color w:val="FF0000"/>
              </w:rPr>
              <w:t>7</w:t>
            </w:r>
          </w:p>
        </w:tc>
        <w:tc>
          <w:tcPr>
            <w:tcW w:w="1605" w:type="dxa"/>
            <w:vAlign w:val="center"/>
          </w:tcPr>
          <w:p w14:paraId="1ED97FF1" w14:textId="166C397C" w:rsidR="00D27786" w:rsidRPr="00D27786" w:rsidRDefault="00D27786" w:rsidP="00D27786">
            <w:pPr>
              <w:pStyle w:val="TAC"/>
              <w:rPr>
                <w:color w:val="FF0000"/>
                <w:lang w:eastAsia="zh-CN"/>
              </w:rPr>
            </w:pPr>
            <w:r w:rsidRPr="00D27786">
              <w:rPr>
                <w:rFonts w:cs="Arial"/>
                <w:color w:val="FF0000"/>
                <w:lang w:eastAsia="zh-CN"/>
              </w:rPr>
              <w:t>-</w:t>
            </w:r>
            <w:r w:rsidR="00DF03B2">
              <w:rPr>
                <w:rFonts w:cs="Arial"/>
                <w:color w:val="FF0000"/>
                <w:lang w:eastAsia="zh-CN"/>
              </w:rPr>
              <w:t>100</w:t>
            </w:r>
            <w:r w:rsidRPr="00D27786">
              <w:rPr>
                <w:rFonts w:cs="Arial"/>
                <w:color w:val="FF0000"/>
                <w:lang w:eastAsia="zh-CN"/>
              </w:rPr>
              <w:t>.</w:t>
            </w:r>
            <w:r w:rsidR="00DF03B2">
              <w:rPr>
                <w:rFonts w:cs="Arial"/>
                <w:color w:val="FF0000"/>
                <w:lang w:eastAsia="zh-CN"/>
              </w:rPr>
              <w:t>6</w:t>
            </w:r>
          </w:p>
        </w:tc>
        <w:tc>
          <w:tcPr>
            <w:tcW w:w="1605" w:type="dxa"/>
            <w:vAlign w:val="center"/>
          </w:tcPr>
          <w:p w14:paraId="190DF00F" w14:textId="5D0FE12F" w:rsidR="00D27786" w:rsidRPr="00D27786" w:rsidRDefault="00D27786" w:rsidP="00D27786">
            <w:pPr>
              <w:pStyle w:val="TAC"/>
              <w:rPr>
                <w:rFonts w:cs="Arial"/>
                <w:color w:val="FF0000"/>
                <w:szCs w:val="18"/>
              </w:rPr>
            </w:pPr>
            <w:r w:rsidRPr="00D27786">
              <w:rPr>
                <w:rFonts w:cs="Arial"/>
                <w:color w:val="FF0000"/>
                <w:szCs w:val="18"/>
              </w:rPr>
              <w:t>-</w:t>
            </w:r>
            <w:r w:rsidR="001F02EA">
              <w:rPr>
                <w:rFonts w:cs="Arial"/>
                <w:color w:val="FF0000"/>
                <w:szCs w:val="18"/>
              </w:rPr>
              <w:t>79.9</w:t>
            </w:r>
          </w:p>
        </w:tc>
        <w:tc>
          <w:tcPr>
            <w:tcW w:w="1605" w:type="dxa"/>
            <w:vAlign w:val="center"/>
          </w:tcPr>
          <w:p w14:paraId="42DF019B" w14:textId="77777777" w:rsidR="00D27786" w:rsidRPr="00D27786" w:rsidRDefault="00D27786" w:rsidP="00D27786">
            <w:pPr>
              <w:pStyle w:val="TAC"/>
              <w:rPr>
                <w:color w:val="FF0000"/>
              </w:rPr>
            </w:pPr>
            <w:r w:rsidRPr="00D27786">
              <w:rPr>
                <w:color w:val="FF0000"/>
              </w:rPr>
              <w:t>DFT-s-OFDM</w:t>
            </w:r>
            <w:r w:rsidRPr="00D27786">
              <w:rPr>
                <w:rFonts w:eastAsia="SimSun"/>
                <w:color w:val="FF0000"/>
              </w:rPr>
              <w:t xml:space="preserve"> </w:t>
            </w:r>
            <w:r w:rsidRPr="00D27786">
              <w:rPr>
                <w:color w:val="FF0000"/>
              </w:rPr>
              <w:t>NR signal, 15 kHz SCS</w:t>
            </w:r>
            <w:r w:rsidRPr="00D27786">
              <w:rPr>
                <w:rFonts w:hint="eastAsia"/>
                <w:color w:val="FF0000"/>
              </w:rPr>
              <w:t>,</w:t>
            </w:r>
          </w:p>
          <w:p w14:paraId="46BF2912" w14:textId="009AC65A" w:rsidR="00D27786" w:rsidRPr="00D27786" w:rsidRDefault="00D27786" w:rsidP="00D27786">
            <w:pPr>
              <w:pStyle w:val="TAC"/>
              <w:rPr>
                <w:color w:val="FF0000"/>
              </w:rPr>
            </w:pPr>
            <w:r w:rsidRPr="00D27786">
              <w:rPr>
                <w:color w:val="FF0000"/>
              </w:rPr>
              <w:t>1</w:t>
            </w:r>
            <w:r w:rsidR="001F02EA">
              <w:rPr>
                <w:color w:val="FF0000"/>
              </w:rPr>
              <w:t>4</w:t>
            </w:r>
            <w:r w:rsidRPr="00D27786">
              <w:rPr>
                <w:color w:val="FF0000"/>
              </w:rPr>
              <w:t xml:space="preserve"> </w:t>
            </w:r>
            <w:r w:rsidRPr="00D27786">
              <w:rPr>
                <w:color w:val="FF0000"/>
                <w:lang w:eastAsia="zh-CN"/>
              </w:rPr>
              <w:t>RBs</w:t>
            </w:r>
          </w:p>
        </w:tc>
      </w:tr>
      <w:tr w:rsidR="00D27786" w14:paraId="34DB5A2D" w14:textId="77777777">
        <w:trPr>
          <w:cantSplit/>
          <w:jc w:val="center"/>
        </w:trPr>
        <w:tc>
          <w:tcPr>
            <w:tcW w:w="1604" w:type="dxa"/>
            <w:vAlign w:val="center"/>
          </w:tcPr>
          <w:p w14:paraId="7190E2B3" w14:textId="1E06BEA9" w:rsidR="00D27786" w:rsidRDefault="00D27786" w:rsidP="00D27786">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E55E789" w14:textId="77777777" w:rsidR="00D27786" w:rsidRDefault="00D27786" w:rsidP="00D27786">
            <w:pPr>
              <w:pStyle w:val="TAC"/>
              <w:rPr>
                <w:lang w:val="en-US" w:eastAsia="zh-CN"/>
              </w:rPr>
            </w:pPr>
            <w:r w:rsidRPr="00F95B02">
              <w:t>15</w:t>
            </w:r>
          </w:p>
        </w:tc>
        <w:tc>
          <w:tcPr>
            <w:tcW w:w="1605" w:type="dxa"/>
            <w:vAlign w:val="center"/>
          </w:tcPr>
          <w:p w14:paraId="20A04C03" w14:textId="77777777" w:rsidR="00D27786" w:rsidRDefault="00D27786" w:rsidP="00D27786">
            <w:pPr>
              <w:pStyle w:val="TAC"/>
              <w:rPr>
                <w:lang w:val="en-US" w:eastAsia="zh-CN"/>
              </w:rPr>
            </w:pPr>
            <w:r w:rsidRPr="00F95B02">
              <w:t>G-FR1-A1-1</w:t>
            </w:r>
          </w:p>
        </w:tc>
        <w:tc>
          <w:tcPr>
            <w:tcW w:w="1605" w:type="dxa"/>
            <w:vAlign w:val="center"/>
          </w:tcPr>
          <w:p w14:paraId="4090CF61" w14:textId="77777777" w:rsidR="00D27786" w:rsidRDefault="00D27786" w:rsidP="00D27786">
            <w:pPr>
              <w:pStyle w:val="TAC"/>
              <w:rPr>
                <w:lang w:val="en-US" w:eastAsia="zh-CN"/>
              </w:rPr>
            </w:pPr>
            <w:r w:rsidRPr="00F95B02">
              <w:rPr>
                <w:rFonts w:cs="Arial"/>
                <w:lang w:eastAsia="zh-CN"/>
              </w:rPr>
              <w:t>-98.7</w:t>
            </w:r>
          </w:p>
        </w:tc>
        <w:tc>
          <w:tcPr>
            <w:tcW w:w="1605" w:type="dxa"/>
            <w:vAlign w:val="center"/>
          </w:tcPr>
          <w:p w14:paraId="0E70903C" w14:textId="77777777" w:rsidR="00D27786" w:rsidRDefault="00D27786" w:rsidP="00D27786">
            <w:pPr>
              <w:pStyle w:val="TAC"/>
              <w:rPr>
                <w:lang w:val="en-US" w:eastAsia="zh-CN"/>
              </w:rPr>
            </w:pPr>
            <w:r w:rsidRPr="00F95B02">
              <w:rPr>
                <w:rFonts w:cs="Arial"/>
                <w:szCs w:val="18"/>
              </w:rPr>
              <w:t>-77.4</w:t>
            </w:r>
          </w:p>
        </w:tc>
        <w:tc>
          <w:tcPr>
            <w:tcW w:w="1605" w:type="dxa"/>
            <w:vAlign w:val="center"/>
          </w:tcPr>
          <w:p w14:paraId="0F5A1907" w14:textId="77777777" w:rsidR="00D27786" w:rsidRPr="00F95B02" w:rsidRDefault="00D27786" w:rsidP="00D27786">
            <w:pPr>
              <w:pStyle w:val="TAC"/>
            </w:pPr>
            <w:r w:rsidRPr="00F95B02">
              <w:t>DFT-s-OFDM</w:t>
            </w:r>
            <w:r w:rsidRPr="00F95B02">
              <w:rPr>
                <w:rFonts w:eastAsia="SimSun"/>
              </w:rPr>
              <w:t xml:space="preserve"> </w:t>
            </w:r>
            <w:r w:rsidRPr="00F95B02">
              <w:t>NR signal, 15 kHz SCS</w:t>
            </w:r>
            <w:r w:rsidRPr="00F95B02">
              <w:rPr>
                <w:rFonts w:hint="eastAsia"/>
              </w:rPr>
              <w:t>,</w:t>
            </w:r>
          </w:p>
          <w:p w14:paraId="0E7EE31C" w14:textId="77777777" w:rsidR="00D27786" w:rsidRDefault="00D27786" w:rsidP="00D27786">
            <w:pPr>
              <w:pStyle w:val="TAC"/>
              <w:rPr>
                <w:lang w:val="en-US" w:eastAsia="zh-CN"/>
              </w:rPr>
            </w:pPr>
            <w:r w:rsidRPr="00F95B02">
              <w:t xml:space="preserve">25 </w:t>
            </w:r>
            <w:r w:rsidRPr="00F95B02">
              <w:rPr>
                <w:lang w:eastAsia="zh-CN"/>
              </w:rPr>
              <w:t>RBs</w:t>
            </w:r>
          </w:p>
        </w:tc>
      </w:tr>
      <w:tr w:rsidR="00D27786" w14:paraId="0F1370A8" w14:textId="77777777">
        <w:trPr>
          <w:cantSplit/>
          <w:jc w:val="center"/>
        </w:trPr>
        <w:tc>
          <w:tcPr>
            <w:tcW w:w="1604" w:type="dxa"/>
            <w:vAlign w:val="center"/>
          </w:tcPr>
          <w:p w14:paraId="5E1F423E" w14:textId="77777777" w:rsidR="00D27786" w:rsidRPr="00F95B02" w:rsidRDefault="00D27786" w:rsidP="00D27786">
            <w:pPr>
              <w:pStyle w:val="TAC"/>
            </w:pPr>
            <w:r w:rsidRPr="00F95B02">
              <w:t>40,</w:t>
            </w:r>
            <w:r>
              <w:t xml:space="preserve"> 45, </w:t>
            </w:r>
            <w:r w:rsidRPr="00F95B02">
              <w:t>50</w:t>
            </w:r>
          </w:p>
        </w:tc>
        <w:tc>
          <w:tcPr>
            <w:tcW w:w="1605" w:type="dxa"/>
            <w:vAlign w:val="center"/>
          </w:tcPr>
          <w:p w14:paraId="703D32D1" w14:textId="77777777" w:rsidR="00D27786" w:rsidRPr="00F95B02" w:rsidRDefault="00D27786" w:rsidP="00D27786">
            <w:pPr>
              <w:pStyle w:val="TAC"/>
            </w:pPr>
            <w:r w:rsidRPr="00F95B02">
              <w:t>15</w:t>
            </w:r>
          </w:p>
        </w:tc>
        <w:tc>
          <w:tcPr>
            <w:tcW w:w="1605" w:type="dxa"/>
            <w:vAlign w:val="center"/>
          </w:tcPr>
          <w:p w14:paraId="76D36426" w14:textId="77777777" w:rsidR="00D27786" w:rsidRPr="00F95B02" w:rsidRDefault="00D27786" w:rsidP="00D27786">
            <w:pPr>
              <w:pStyle w:val="TAC"/>
            </w:pPr>
            <w:r w:rsidRPr="00F95B02">
              <w:t>G-FR1-A1-4</w:t>
            </w:r>
          </w:p>
        </w:tc>
        <w:tc>
          <w:tcPr>
            <w:tcW w:w="1605" w:type="dxa"/>
            <w:vAlign w:val="center"/>
          </w:tcPr>
          <w:p w14:paraId="26B5F91F" w14:textId="77777777" w:rsidR="00D27786" w:rsidRPr="00F95B02" w:rsidRDefault="00D27786" w:rsidP="00D27786">
            <w:pPr>
              <w:pStyle w:val="TAC"/>
              <w:rPr>
                <w:rFonts w:cs="Arial"/>
                <w:lang w:eastAsia="zh-CN"/>
              </w:rPr>
            </w:pPr>
            <w:r w:rsidRPr="00F95B02">
              <w:rPr>
                <w:rFonts w:cs="Arial"/>
                <w:lang w:eastAsia="zh-CN"/>
              </w:rPr>
              <w:t>-92.3</w:t>
            </w:r>
          </w:p>
        </w:tc>
        <w:tc>
          <w:tcPr>
            <w:tcW w:w="1605" w:type="dxa"/>
            <w:vAlign w:val="center"/>
          </w:tcPr>
          <w:p w14:paraId="2E22E2B8" w14:textId="77777777" w:rsidR="00D27786" w:rsidRPr="00F95B02" w:rsidRDefault="00D27786" w:rsidP="00D27786">
            <w:pPr>
              <w:pStyle w:val="TAC"/>
              <w:rPr>
                <w:rFonts w:cs="Arial"/>
                <w:szCs w:val="18"/>
              </w:rPr>
            </w:pPr>
            <w:r w:rsidRPr="00F95B02">
              <w:rPr>
                <w:rFonts w:cs="Arial"/>
                <w:szCs w:val="18"/>
              </w:rPr>
              <w:t>-71.4</w:t>
            </w:r>
          </w:p>
        </w:tc>
        <w:tc>
          <w:tcPr>
            <w:tcW w:w="1605" w:type="dxa"/>
            <w:vAlign w:val="center"/>
          </w:tcPr>
          <w:p w14:paraId="0B607920" w14:textId="77777777" w:rsidR="00D27786" w:rsidRPr="00F95B02" w:rsidRDefault="00D27786" w:rsidP="00D27786">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D27786" w14:paraId="3DFBB0FC" w14:textId="77777777">
        <w:trPr>
          <w:cantSplit/>
          <w:jc w:val="center"/>
        </w:trPr>
        <w:tc>
          <w:tcPr>
            <w:tcW w:w="1604" w:type="dxa"/>
            <w:vAlign w:val="center"/>
          </w:tcPr>
          <w:p w14:paraId="77D5A110" w14:textId="77777777" w:rsidR="00D27786" w:rsidRPr="00F95B02" w:rsidRDefault="00D27786" w:rsidP="00D27786">
            <w:pPr>
              <w:pStyle w:val="TAC"/>
            </w:pPr>
            <w:r w:rsidRPr="00F95B02">
              <w:t>5</w:t>
            </w:r>
          </w:p>
        </w:tc>
        <w:tc>
          <w:tcPr>
            <w:tcW w:w="1605" w:type="dxa"/>
            <w:vAlign w:val="center"/>
          </w:tcPr>
          <w:p w14:paraId="5990E051" w14:textId="77777777" w:rsidR="00D27786" w:rsidRPr="00F95B02" w:rsidRDefault="00D27786" w:rsidP="00D27786">
            <w:pPr>
              <w:pStyle w:val="TAC"/>
            </w:pPr>
            <w:r w:rsidRPr="00F95B02">
              <w:t>30</w:t>
            </w:r>
          </w:p>
        </w:tc>
        <w:tc>
          <w:tcPr>
            <w:tcW w:w="1605" w:type="dxa"/>
            <w:vAlign w:val="center"/>
          </w:tcPr>
          <w:p w14:paraId="25FA66DC" w14:textId="77777777" w:rsidR="00D27786" w:rsidRPr="00F95B02" w:rsidRDefault="00D27786" w:rsidP="00D27786">
            <w:pPr>
              <w:pStyle w:val="TAC"/>
            </w:pPr>
            <w:r w:rsidRPr="00F95B02">
              <w:t>G-FR1-A1-8</w:t>
            </w:r>
          </w:p>
        </w:tc>
        <w:tc>
          <w:tcPr>
            <w:tcW w:w="1605" w:type="dxa"/>
            <w:vAlign w:val="center"/>
          </w:tcPr>
          <w:p w14:paraId="1248BAD3" w14:textId="77777777" w:rsidR="00D27786" w:rsidRPr="00F95B02" w:rsidRDefault="00D27786" w:rsidP="00D27786">
            <w:pPr>
              <w:pStyle w:val="TAC"/>
              <w:rPr>
                <w:rFonts w:cs="Arial"/>
                <w:lang w:eastAsia="zh-CN"/>
              </w:rPr>
            </w:pPr>
            <w:r w:rsidRPr="00F95B02">
              <w:rPr>
                <w:lang w:eastAsia="zh-CN"/>
              </w:rPr>
              <w:t>-101.3</w:t>
            </w:r>
          </w:p>
        </w:tc>
        <w:tc>
          <w:tcPr>
            <w:tcW w:w="1605" w:type="dxa"/>
            <w:vAlign w:val="center"/>
          </w:tcPr>
          <w:p w14:paraId="0B33ED46" w14:textId="77777777" w:rsidR="00D27786" w:rsidRPr="00F95B02" w:rsidRDefault="00D27786" w:rsidP="00D27786">
            <w:pPr>
              <w:pStyle w:val="TAC"/>
              <w:rPr>
                <w:rFonts w:cs="Arial"/>
                <w:szCs w:val="18"/>
              </w:rPr>
            </w:pPr>
            <w:r w:rsidRPr="00F95B02">
              <w:rPr>
                <w:rFonts w:cs="Arial"/>
                <w:szCs w:val="18"/>
              </w:rPr>
              <w:t>-81.4</w:t>
            </w:r>
          </w:p>
        </w:tc>
        <w:tc>
          <w:tcPr>
            <w:tcW w:w="1605" w:type="dxa"/>
            <w:vAlign w:val="center"/>
          </w:tcPr>
          <w:p w14:paraId="622247E1" w14:textId="77777777" w:rsidR="00D27786" w:rsidRPr="00F95B02" w:rsidRDefault="00D27786" w:rsidP="00D27786">
            <w:pPr>
              <w:pStyle w:val="TAC"/>
            </w:pPr>
            <w:r w:rsidRPr="00F95B02">
              <w:t>DFT-s-OFDM</w:t>
            </w:r>
            <w:r w:rsidRPr="00F95B02">
              <w:rPr>
                <w:rFonts w:eastAsia="SimSun"/>
              </w:rPr>
              <w:t xml:space="preserve"> </w:t>
            </w:r>
            <w:r w:rsidRPr="00F95B02">
              <w:t>NR signal, 30 kHz SCS</w:t>
            </w:r>
            <w:r w:rsidRPr="00F95B02">
              <w:rPr>
                <w:rFonts w:hint="eastAsia"/>
              </w:rPr>
              <w:t>,</w:t>
            </w:r>
          </w:p>
          <w:p w14:paraId="582C7E72" w14:textId="77777777" w:rsidR="00D27786" w:rsidRPr="00F95B02" w:rsidRDefault="00D27786" w:rsidP="00D27786">
            <w:pPr>
              <w:pStyle w:val="TAC"/>
            </w:pPr>
            <w:r w:rsidRPr="00F95B02">
              <w:t>5 RBs</w:t>
            </w:r>
          </w:p>
        </w:tc>
      </w:tr>
      <w:tr w:rsidR="00D27786" w14:paraId="40306FD4" w14:textId="77777777">
        <w:trPr>
          <w:cantSplit/>
          <w:jc w:val="center"/>
        </w:trPr>
        <w:tc>
          <w:tcPr>
            <w:tcW w:w="1604" w:type="dxa"/>
            <w:vAlign w:val="center"/>
          </w:tcPr>
          <w:p w14:paraId="7BC177A7" w14:textId="77777777" w:rsidR="00D27786" w:rsidRPr="00F95B02" w:rsidRDefault="00D27786" w:rsidP="00D27786">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48184624" w14:textId="77777777" w:rsidR="00D27786" w:rsidRPr="00F95B02" w:rsidRDefault="00D27786" w:rsidP="00D27786">
            <w:pPr>
              <w:pStyle w:val="TAC"/>
            </w:pPr>
            <w:r w:rsidRPr="00F95B02">
              <w:t>30</w:t>
            </w:r>
          </w:p>
        </w:tc>
        <w:tc>
          <w:tcPr>
            <w:tcW w:w="1605" w:type="dxa"/>
            <w:vAlign w:val="center"/>
          </w:tcPr>
          <w:p w14:paraId="6647B24F" w14:textId="77777777" w:rsidR="00D27786" w:rsidRPr="00F95B02" w:rsidRDefault="00D27786" w:rsidP="00D27786">
            <w:pPr>
              <w:pStyle w:val="TAC"/>
            </w:pPr>
            <w:r w:rsidRPr="00F95B02">
              <w:t>G-FR1-A1-2</w:t>
            </w:r>
          </w:p>
        </w:tc>
        <w:tc>
          <w:tcPr>
            <w:tcW w:w="1605" w:type="dxa"/>
            <w:vAlign w:val="center"/>
          </w:tcPr>
          <w:p w14:paraId="67907BBB" w14:textId="77777777" w:rsidR="00D27786" w:rsidRPr="00F95B02" w:rsidRDefault="00D27786" w:rsidP="00D27786">
            <w:pPr>
              <w:pStyle w:val="TAC"/>
              <w:rPr>
                <w:lang w:eastAsia="zh-CN"/>
              </w:rPr>
            </w:pPr>
            <w:r w:rsidRPr="00F95B02">
              <w:rPr>
                <w:rFonts w:cs="Arial"/>
                <w:lang w:eastAsia="zh-CN"/>
              </w:rPr>
              <w:t>-98.8</w:t>
            </w:r>
          </w:p>
        </w:tc>
        <w:tc>
          <w:tcPr>
            <w:tcW w:w="1605" w:type="dxa"/>
            <w:vAlign w:val="center"/>
          </w:tcPr>
          <w:p w14:paraId="2CE79884" w14:textId="77777777" w:rsidR="00D27786" w:rsidRPr="00F95B02" w:rsidRDefault="00D27786" w:rsidP="00D27786">
            <w:pPr>
              <w:pStyle w:val="TAC"/>
              <w:rPr>
                <w:rFonts w:cs="Arial"/>
                <w:szCs w:val="18"/>
              </w:rPr>
            </w:pPr>
            <w:r w:rsidRPr="00F95B02">
              <w:rPr>
                <w:rFonts w:cs="Arial"/>
                <w:szCs w:val="18"/>
              </w:rPr>
              <w:t>-78.4</w:t>
            </w:r>
          </w:p>
        </w:tc>
        <w:tc>
          <w:tcPr>
            <w:tcW w:w="1605" w:type="dxa"/>
            <w:vAlign w:val="center"/>
          </w:tcPr>
          <w:p w14:paraId="4BD2C2CA" w14:textId="77777777" w:rsidR="00D27786" w:rsidRPr="00F95B02" w:rsidRDefault="00D27786" w:rsidP="00D27786">
            <w:pPr>
              <w:pStyle w:val="TAC"/>
            </w:pPr>
            <w:r w:rsidRPr="00F95B02">
              <w:t>DFT-s-OFDM</w:t>
            </w:r>
            <w:r w:rsidRPr="00F95B02">
              <w:rPr>
                <w:rFonts w:eastAsia="SimSun"/>
              </w:rPr>
              <w:t xml:space="preserve"> </w:t>
            </w:r>
            <w:r w:rsidRPr="00F95B02">
              <w:t>NR signal, 30 kHz SCS</w:t>
            </w:r>
            <w:r w:rsidRPr="00F95B02">
              <w:rPr>
                <w:rFonts w:hint="eastAsia"/>
              </w:rPr>
              <w:t>,</w:t>
            </w:r>
          </w:p>
          <w:p w14:paraId="6F879A1E" w14:textId="77777777" w:rsidR="00D27786" w:rsidRPr="00F95B02" w:rsidRDefault="00D27786" w:rsidP="00D27786">
            <w:pPr>
              <w:pStyle w:val="TAC"/>
            </w:pPr>
            <w:r w:rsidRPr="00F95B02">
              <w:t>10 RBs</w:t>
            </w:r>
          </w:p>
        </w:tc>
      </w:tr>
      <w:tr w:rsidR="00D27786" w14:paraId="1BEDED10" w14:textId="77777777">
        <w:trPr>
          <w:cantSplit/>
          <w:jc w:val="center"/>
        </w:trPr>
        <w:tc>
          <w:tcPr>
            <w:tcW w:w="1604" w:type="dxa"/>
            <w:vAlign w:val="center"/>
          </w:tcPr>
          <w:p w14:paraId="1D3EE678" w14:textId="77777777" w:rsidR="00D27786" w:rsidRPr="00F95B02" w:rsidRDefault="00D27786" w:rsidP="00D27786">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111C43E4" w14:textId="77777777" w:rsidR="00D27786" w:rsidRPr="00F95B02" w:rsidRDefault="00D27786" w:rsidP="00D27786">
            <w:pPr>
              <w:pStyle w:val="TAC"/>
            </w:pPr>
            <w:r w:rsidRPr="00F95B02">
              <w:t>30</w:t>
            </w:r>
          </w:p>
        </w:tc>
        <w:tc>
          <w:tcPr>
            <w:tcW w:w="1605" w:type="dxa"/>
            <w:vAlign w:val="center"/>
          </w:tcPr>
          <w:p w14:paraId="04654172" w14:textId="77777777" w:rsidR="00D27786" w:rsidRPr="00F95B02" w:rsidRDefault="00D27786" w:rsidP="00D27786">
            <w:pPr>
              <w:pStyle w:val="TAC"/>
            </w:pPr>
            <w:r w:rsidRPr="00F95B02">
              <w:t>G-FR1-A1-5</w:t>
            </w:r>
          </w:p>
        </w:tc>
        <w:tc>
          <w:tcPr>
            <w:tcW w:w="1605" w:type="dxa"/>
            <w:vAlign w:val="center"/>
          </w:tcPr>
          <w:p w14:paraId="3B8C6E0F" w14:textId="77777777" w:rsidR="00D27786" w:rsidRPr="00F95B02" w:rsidRDefault="00D27786" w:rsidP="00D27786">
            <w:pPr>
              <w:pStyle w:val="TAC"/>
              <w:rPr>
                <w:rFonts w:cs="Arial"/>
                <w:lang w:eastAsia="zh-CN"/>
              </w:rPr>
            </w:pPr>
            <w:r w:rsidRPr="00F95B02">
              <w:rPr>
                <w:rFonts w:cs="Arial"/>
                <w:lang w:eastAsia="zh-CN"/>
              </w:rPr>
              <w:t>-92.6</w:t>
            </w:r>
          </w:p>
        </w:tc>
        <w:tc>
          <w:tcPr>
            <w:tcW w:w="1605" w:type="dxa"/>
            <w:vAlign w:val="center"/>
          </w:tcPr>
          <w:p w14:paraId="1566FF68" w14:textId="77777777" w:rsidR="00D27786" w:rsidRPr="00F95B02" w:rsidRDefault="00D27786" w:rsidP="00D27786">
            <w:pPr>
              <w:pStyle w:val="TAC"/>
              <w:rPr>
                <w:rFonts w:cs="Arial"/>
                <w:szCs w:val="18"/>
              </w:rPr>
            </w:pPr>
            <w:r w:rsidRPr="00F95B02">
              <w:rPr>
                <w:rFonts w:cs="Arial"/>
                <w:szCs w:val="18"/>
              </w:rPr>
              <w:t>-71.4</w:t>
            </w:r>
          </w:p>
        </w:tc>
        <w:tc>
          <w:tcPr>
            <w:tcW w:w="1605" w:type="dxa"/>
            <w:vAlign w:val="center"/>
          </w:tcPr>
          <w:p w14:paraId="2B60F6F9" w14:textId="77777777" w:rsidR="00D27786" w:rsidRPr="00F95B02" w:rsidRDefault="00D27786" w:rsidP="00D27786">
            <w:pPr>
              <w:pStyle w:val="TAC"/>
            </w:pPr>
            <w:r w:rsidRPr="00F95B02">
              <w:t>DFT-s-OFDM</w:t>
            </w:r>
            <w:r w:rsidRPr="00F95B02">
              <w:rPr>
                <w:rFonts w:eastAsia="SimSun"/>
              </w:rPr>
              <w:t xml:space="preserve"> </w:t>
            </w:r>
            <w:r w:rsidRPr="00F95B02">
              <w:t>NR signal, 30 kHz SCS</w:t>
            </w:r>
            <w:r w:rsidRPr="00F95B02">
              <w:rPr>
                <w:rFonts w:hint="eastAsia"/>
              </w:rPr>
              <w:t>,</w:t>
            </w:r>
          </w:p>
          <w:p w14:paraId="41EF7F28" w14:textId="77777777" w:rsidR="00D27786" w:rsidRPr="00F95B02" w:rsidRDefault="00D27786" w:rsidP="00D27786">
            <w:pPr>
              <w:pStyle w:val="TAC"/>
            </w:pPr>
            <w:r w:rsidRPr="00F95B02">
              <w:t>50 RBs</w:t>
            </w:r>
          </w:p>
        </w:tc>
      </w:tr>
      <w:tr w:rsidR="00D27786" w14:paraId="028B4F88" w14:textId="77777777">
        <w:trPr>
          <w:cantSplit/>
          <w:jc w:val="center"/>
        </w:trPr>
        <w:tc>
          <w:tcPr>
            <w:tcW w:w="1604" w:type="dxa"/>
            <w:vAlign w:val="center"/>
          </w:tcPr>
          <w:p w14:paraId="11AC35E3" w14:textId="77777777" w:rsidR="00D27786" w:rsidRPr="00F95B02" w:rsidRDefault="00D27786" w:rsidP="00D27786">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169C0C5A" w14:textId="77777777" w:rsidR="00D27786" w:rsidRPr="00F95B02" w:rsidRDefault="00D27786" w:rsidP="00D27786">
            <w:pPr>
              <w:pStyle w:val="TAC"/>
            </w:pPr>
            <w:r w:rsidRPr="00F95B02">
              <w:t>60</w:t>
            </w:r>
          </w:p>
        </w:tc>
        <w:tc>
          <w:tcPr>
            <w:tcW w:w="1605" w:type="dxa"/>
            <w:vAlign w:val="center"/>
          </w:tcPr>
          <w:p w14:paraId="7B9285B9" w14:textId="77777777" w:rsidR="00D27786" w:rsidRPr="00F95B02" w:rsidRDefault="00D27786" w:rsidP="00D27786">
            <w:pPr>
              <w:pStyle w:val="TAC"/>
            </w:pPr>
            <w:r w:rsidRPr="00F95B02">
              <w:t>G-FR1-A1-9</w:t>
            </w:r>
          </w:p>
        </w:tc>
        <w:tc>
          <w:tcPr>
            <w:tcW w:w="1605" w:type="dxa"/>
            <w:vAlign w:val="center"/>
          </w:tcPr>
          <w:p w14:paraId="3F2110C7" w14:textId="77777777" w:rsidR="00D27786" w:rsidRPr="00F95B02" w:rsidRDefault="00D27786" w:rsidP="00D27786">
            <w:pPr>
              <w:pStyle w:val="TAC"/>
              <w:rPr>
                <w:rFonts w:cs="Arial"/>
                <w:lang w:eastAsia="zh-CN"/>
              </w:rPr>
            </w:pPr>
            <w:r w:rsidRPr="00F95B02">
              <w:rPr>
                <w:lang w:eastAsia="zh-CN"/>
              </w:rPr>
              <w:t>-98.2</w:t>
            </w:r>
          </w:p>
        </w:tc>
        <w:tc>
          <w:tcPr>
            <w:tcW w:w="1605" w:type="dxa"/>
            <w:vAlign w:val="center"/>
          </w:tcPr>
          <w:p w14:paraId="728D84D2" w14:textId="77777777" w:rsidR="00D27786" w:rsidRPr="00F95B02" w:rsidRDefault="00D27786" w:rsidP="00D27786">
            <w:pPr>
              <w:pStyle w:val="TAC"/>
              <w:rPr>
                <w:rFonts w:cs="Arial"/>
                <w:szCs w:val="18"/>
              </w:rPr>
            </w:pPr>
            <w:r w:rsidRPr="00F95B02">
              <w:rPr>
                <w:rFonts w:cs="Arial"/>
                <w:szCs w:val="18"/>
              </w:rPr>
              <w:t>-78.4</w:t>
            </w:r>
          </w:p>
        </w:tc>
        <w:tc>
          <w:tcPr>
            <w:tcW w:w="1605" w:type="dxa"/>
            <w:vAlign w:val="center"/>
          </w:tcPr>
          <w:p w14:paraId="3A2D6706" w14:textId="77777777" w:rsidR="00D27786" w:rsidRPr="00F95B02" w:rsidRDefault="00D27786" w:rsidP="00D27786">
            <w:pPr>
              <w:pStyle w:val="TAC"/>
            </w:pPr>
            <w:r w:rsidRPr="00F95B02">
              <w:t>DFT-s-OFDM</w:t>
            </w:r>
            <w:r w:rsidRPr="00F95B02">
              <w:rPr>
                <w:rFonts w:eastAsia="SimSun"/>
              </w:rPr>
              <w:t xml:space="preserve"> </w:t>
            </w:r>
            <w:r w:rsidRPr="00F95B02">
              <w:t>NR signal, 60 kHz SCS</w:t>
            </w:r>
            <w:r w:rsidRPr="00F95B02">
              <w:rPr>
                <w:rFonts w:hint="eastAsia"/>
              </w:rPr>
              <w:t>,</w:t>
            </w:r>
          </w:p>
          <w:p w14:paraId="7AD61908" w14:textId="77777777" w:rsidR="00D27786" w:rsidRPr="00F95B02" w:rsidRDefault="00D27786" w:rsidP="00D27786">
            <w:pPr>
              <w:pStyle w:val="TAC"/>
            </w:pPr>
            <w:r w:rsidRPr="00F95B02">
              <w:t>5 RBs</w:t>
            </w:r>
          </w:p>
        </w:tc>
      </w:tr>
      <w:tr w:rsidR="00D27786" w14:paraId="56E81216" w14:textId="77777777">
        <w:trPr>
          <w:cantSplit/>
          <w:jc w:val="center"/>
        </w:trPr>
        <w:tc>
          <w:tcPr>
            <w:tcW w:w="1604" w:type="dxa"/>
            <w:vAlign w:val="center"/>
          </w:tcPr>
          <w:p w14:paraId="3576BF31" w14:textId="77777777" w:rsidR="00D27786" w:rsidRPr="00F95B02" w:rsidRDefault="00D27786" w:rsidP="00D27786">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279189C8" w14:textId="77777777" w:rsidR="00D27786" w:rsidRPr="00F95B02" w:rsidRDefault="00D27786" w:rsidP="00D27786">
            <w:pPr>
              <w:pStyle w:val="TAC"/>
            </w:pPr>
            <w:r w:rsidRPr="00F95B02">
              <w:t>60</w:t>
            </w:r>
          </w:p>
        </w:tc>
        <w:tc>
          <w:tcPr>
            <w:tcW w:w="1605" w:type="dxa"/>
            <w:vAlign w:val="center"/>
          </w:tcPr>
          <w:p w14:paraId="155F7302" w14:textId="77777777" w:rsidR="00D27786" w:rsidRPr="00F95B02" w:rsidRDefault="00D27786" w:rsidP="00D27786">
            <w:pPr>
              <w:pStyle w:val="TAC"/>
            </w:pPr>
            <w:r w:rsidRPr="00F95B02">
              <w:t>G-FR1-A1-6</w:t>
            </w:r>
          </w:p>
        </w:tc>
        <w:tc>
          <w:tcPr>
            <w:tcW w:w="1605" w:type="dxa"/>
            <w:vAlign w:val="center"/>
          </w:tcPr>
          <w:p w14:paraId="09CBD3CB" w14:textId="77777777" w:rsidR="00D27786" w:rsidRPr="00F95B02" w:rsidRDefault="00D27786" w:rsidP="00D27786">
            <w:pPr>
              <w:pStyle w:val="TAC"/>
              <w:rPr>
                <w:lang w:eastAsia="zh-CN"/>
              </w:rPr>
            </w:pPr>
            <w:r w:rsidRPr="00F95B02">
              <w:rPr>
                <w:rFonts w:cs="Arial"/>
                <w:lang w:eastAsia="zh-CN"/>
              </w:rPr>
              <w:t>-92.7</w:t>
            </w:r>
          </w:p>
        </w:tc>
        <w:tc>
          <w:tcPr>
            <w:tcW w:w="1605" w:type="dxa"/>
            <w:vAlign w:val="center"/>
          </w:tcPr>
          <w:p w14:paraId="6B88D1D5" w14:textId="77777777" w:rsidR="00D27786" w:rsidRPr="00F95B02" w:rsidRDefault="00D27786" w:rsidP="00D27786">
            <w:pPr>
              <w:pStyle w:val="TAC"/>
              <w:rPr>
                <w:rFonts w:cs="Arial"/>
                <w:szCs w:val="18"/>
              </w:rPr>
            </w:pPr>
            <w:r w:rsidRPr="00F95B02">
              <w:rPr>
                <w:rFonts w:cs="Arial"/>
                <w:szCs w:val="18"/>
              </w:rPr>
              <w:t>-71.6</w:t>
            </w:r>
          </w:p>
        </w:tc>
        <w:tc>
          <w:tcPr>
            <w:tcW w:w="1605" w:type="dxa"/>
            <w:vAlign w:val="center"/>
          </w:tcPr>
          <w:p w14:paraId="7AE6D655" w14:textId="77777777" w:rsidR="00D27786" w:rsidRPr="00F95B02" w:rsidRDefault="00D27786" w:rsidP="00D27786">
            <w:pPr>
              <w:pStyle w:val="TAC"/>
            </w:pPr>
            <w:r w:rsidRPr="00F95B02">
              <w:t>DFT-s-OFDM</w:t>
            </w:r>
            <w:r w:rsidRPr="00F95B02">
              <w:rPr>
                <w:rFonts w:eastAsia="SimSun"/>
              </w:rPr>
              <w:t xml:space="preserve"> </w:t>
            </w:r>
            <w:r w:rsidRPr="00F95B02">
              <w:t>NR signal, 60 kHz SCS</w:t>
            </w:r>
            <w:r w:rsidRPr="00F95B02">
              <w:rPr>
                <w:rFonts w:hint="eastAsia"/>
              </w:rPr>
              <w:t>,</w:t>
            </w:r>
          </w:p>
          <w:p w14:paraId="04B961C2" w14:textId="77777777" w:rsidR="00D27786" w:rsidRPr="00F95B02" w:rsidRDefault="00D27786" w:rsidP="00D27786">
            <w:pPr>
              <w:pStyle w:val="TAC"/>
            </w:pPr>
            <w:r w:rsidRPr="00F95B02">
              <w:t>24 RBs</w:t>
            </w:r>
          </w:p>
        </w:tc>
      </w:tr>
      <w:tr w:rsidR="00D27786" w14:paraId="57C8905D" w14:textId="77777777">
        <w:trPr>
          <w:cantSplit/>
          <w:jc w:val="center"/>
        </w:trPr>
        <w:tc>
          <w:tcPr>
            <w:tcW w:w="9629" w:type="dxa"/>
            <w:gridSpan w:val="6"/>
            <w:vAlign w:val="center"/>
          </w:tcPr>
          <w:p w14:paraId="200AC231" w14:textId="77777777" w:rsidR="00D27786" w:rsidRPr="00F95B02" w:rsidRDefault="00D27786" w:rsidP="00D27786">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w:t>
            </w:r>
            <w:proofErr w:type="spellStart"/>
            <w:r w:rsidRPr="00F95B02">
              <w:t>centred</w:t>
            </w:r>
            <w:proofErr w:type="spellEnd"/>
            <w:r w:rsidRPr="00F95B02">
              <w:t xml:space="preserve"> in the </w:t>
            </w:r>
            <w:r w:rsidRPr="00F95B02">
              <w:rPr>
                <w:i/>
              </w:rPr>
              <w:t>BS channel bandwidth</w:t>
            </w:r>
            <w:r w:rsidRPr="00F95B02">
              <w:t xml:space="preserve"> of the wanted signal.</w:t>
            </w:r>
          </w:p>
        </w:tc>
      </w:tr>
    </w:tbl>
    <w:p w14:paraId="33DF6A12" w14:textId="77777777" w:rsidR="004A2390" w:rsidRDefault="004A2390" w:rsidP="004A2390">
      <w:pPr>
        <w:rPr>
          <w:iCs/>
          <w:lang w:eastAsia="zh-CN"/>
        </w:rPr>
      </w:pPr>
    </w:p>
    <w:p w14:paraId="41243B72" w14:textId="77777777" w:rsidR="004F781B" w:rsidRDefault="004F781B" w:rsidP="004F781B">
      <w:pPr>
        <w:pStyle w:val="TH"/>
      </w:pPr>
      <w:r w:rsidRPr="00F95B02">
        <w:lastRenderedPageBreak/>
        <w:t>Table 7.8.2-1a: Wide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4F781B" w14:paraId="287B1F12" w14:textId="77777777">
        <w:trPr>
          <w:cantSplit/>
          <w:jc w:val="center"/>
        </w:trPr>
        <w:tc>
          <w:tcPr>
            <w:tcW w:w="1925" w:type="dxa"/>
          </w:tcPr>
          <w:p w14:paraId="26095723" w14:textId="77777777" w:rsidR="004F781B" w:rsidRDefault="004F781B">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4F60A192" w14:textId="77777777" w:rsidR="004F781B" w:rsidRDefault="004F781B">
            <w:pPr>
              <w:pStyle w:val="TAH"/>
            </w:pPr>
            <w:r w:rsidRPr="00F95B02">
              <w:rPr>
                <w:rFonts w:cs="v5.0.0"/>
              </w:rPr>
              <w:t>Reference measurement channel</w:t>
            </w:r>
          </w:p>
        </w:tc>
        <w:tc>
          <w:tcPr>
            <w:tcW w:w="993" w:type="dxa"/>
            <w:tcBorders>
              <w:bottom w:val="single" w:sz="4" w:space="0" w:color="auto"/>
            </w:tcBorders>
          </w:tcPr>
          <w:p w14:paraId="49233F4C" w14:textId="77777777" w:rsidR="004F781B" w:rsidRDefault="004F781B">
            <w:pPr>
              <w:pStyle w:val="TAH"/>
            </w:pPr>
            <w:r w:rsidRPr="00F95B02">
              <w:rPr>
                <w:rFonts w:cs="v5.0.0"/>
              </w:rPr>
              <w:t>Wanted signal mean power (dBm)</w:t>
            </w:r>
          </w:p>
        </w:tc>
        <w:tc>
          <w:tcPr>
            <w:tcW w:w="1275" w:type="dxa"/>
          </w:tcPr>
          <w:p w14:paraId="6840179B" w14:textId="77777777" w:rsidR="004F781B" w:rsidRDefault="004F781B">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7DD67CB5" w14:textId="77777777" w:rsidR="004F781B" w:rsidRDefault="004F781B">
            <w:pPr>
              <w:pStyle w:val="TAH"/>
            </w:pPr>
            <w:r w:rsidRPr="00F95B02">
              <w:rPr>
                <w:rFonts w:cs="v5.0.0"/>
              </w:rPr>
              <w:t>Type of interfering signal</w:t>
            </w:r>
          </w:p>
        </w:tc>
      </w:tr>
      <w:tr w:rsidR="004F781B" w14:paraId="306A6934" w14:textId="77777777">
        <w:trPr>
          <w:cantSplit/>
          <w:trHeight w:val="210"/>
          <w:jc w:val="center"/>
        </w:trPr>
        <w:tc>
          <w:tcPr>
            <w:tcW w:w="1925" w:type="dxa"/>
            <w:tcBorders>
              <w:right w:val="single" w:sz="4" w:space="0" w:color="auto"/>
            </w:tcBorders>
            <w:vAlign w:val="center"/>
          </w:tcPr>
          <w:p w14:paraId="1663BDFF" w14:textId="77777777" w:rsidR="004F781B" w:rsidRDefault="004F781B">
            <w:pPr>
              <w:pStyle w:val="TAC"/>
            </w:pPr>
            <w:r>
              <w:t>3</w:t>
            </w:r>
          </w:p>
        </w:tc>
        <w:tc>
          <w:tcPr>
            <w:tcW w:w="2039" w:type="dxa"/>
            <w:tcBorders>
              <w:top w:val="single" w:sz="4" w:space="0" w:color="auto"/>
              <w:left w:val="single" w:sz="4" w:space="0" w:color="auto"/>
              <w:bottom w:val="nil"/>
              <w:right w:val="single" w:sz="4" w:space="0" w:color="auto"/>
            </w:tcBorders>
          </w:tcPr>
          <w:p w14:paraId="0B7CABEB" w14:textId="77777777" w:rsidR="004F781B" w:rsidRDefault="004F781B">
            <w:pPr>
              <w:pStyle w:val="TAC"/>
            </w:pPr>
          </w:p>
        </w:tc>
        <w:tc>
          <w:tcPr>
            <w:tcW w:w="993" w:type="dxa"/>
            <w:tcBorders>
              <w:top w:val="single" w:sz="4" w:space="0" w:color="auto"/>
              <w:left w:val="single" w:sz="4" w:space="0" w:color="auto"/>
              <w:bottom w:val="nil"/>
              <w:right w:val="single" w:sz="4" w:space="0" w:color="auto"/>
            </w:tcBorders>
          </w:tcPr>
          <w:p w14:paraId="48DC0666" w14:textId="77777777" w:rsidR="004F781B" w:rsidRDefault="004F781B">
            <w:pPr>
              <w:pStyle w:val="TAC"/>
            </w:pPr>
          </w:p>
        </w:tc>
        <w:tc>
          <w:tcPr>
            <w:tcW w:w="1275" w:type="dxa"/>
            <w:tcBorders>
              <w:left w:val="single" w:sz="4" w:space="0" w:color="auto"/>
            </w:tcBorders>
            <w:vAlign w:val="center"/>
          </w:tcPr>
          <w:p w14:paraId="3BEE6174" w14:textId="77777777" w:rsidR="004F781B" w:rsidRDefault="004F781B">
            <w:pPr>
              <w:pStyle w:val="TAC"/>
            </w:pPr>
            <w:r w:rsidRPr="00F95B02">
              <w:rPr>
                <w:rFonts w:cs="Arial"/>
                <w:szCs w:val="18"/>
              </w:rPr>
              <w:t>-8</w:t>
            </w:r>
            <w:r>
              <w:rPr>
                <w:rFonts w:cs="Arial"/>
                <w:szCs w:val="18"/>
              </w:rPr>
              <w:t>3</w:t>
            </w:r>
            <w:r w:rsidRPr="00F95B02">
              <w:rPr>
                <w:rFonts w:cs="Arial"/>
                <w:szCs w:val="18"/>
              </w:rPr>
              <w:t>.</w:t>
            </w:r>
            <w:r>
              <w:rPr>
                <w:rFonts w:cs="Arial"/>
                <w:szCs w:val="18"/>
              </w:rPr>
              <w:t>6</w:t>
            </w:r>
          </w:p>
          <w:p w14:paraId="431D7648" w14:textId="77777777" w:rsidR="004F781B" w:rsidRPr="00F95B02" w:rsidRDefault="004F781B">
            <w:pPr>
              <w:pStyle w:val="TAC"/>
            </w:pPr>
          </w:p>
        </w:tc>
        <w:tc>
          <w:tcPr>
            <w:tcW w:w="3397" w:type="dxa"/>
            <w:vAlign w:val="center"/>
          </w:tcPr>
          <w:p w14:paraId="5C4F8B82" w14:textId="77777777" w:rsidR="004F781B" w:rsidRDefault="004F781B">
            <w:pPr>
              <w:pStyle w:val="TAC"/>
            </w:pPr>
            <w:r w:rsidRPr="00F95B02">
              <w:t>DFT-s-OFDM</w:t>
            </w:r>
            <w:r w:rsidRPr="00F95B02">
              <w:rPr>
                <w:rFonts w:eastAsia="SimSun"/>
              </w:rPr>
              <w:t xml:space="preserve"> </w:t>
            </w:r>
            <w:r w:rsidRPr="00F95B02">
              <w:t>NR signal, 15 kHz SCS</w:t>
            </w:r>
            <w:r w:rsidRPr="00F95B02">
              <w:rPr>
                <w:rFonts w:hint="eastAsia"/>
              </w:rPr>
              <w:t>,</w:t>
            </w:r>
          </w:p>
          <w:p w14:paraId="72A7F4E2" w14:textId="77777777" w:rsidR="004F781B" w:rsidRDefault="004F781B">
            <w:pPr>
              <w:pStyle w:val="TAC"/>
            </w:pPr>
            <w:r>
              <w:t>6</w:t>
            </w:r>
            <w:r w:rsidRPr="00F95B02">
              <w:t xml:space="preserve"> </w:t>
            </w:r>
            <w:r w:rsidRPr="00F95B02">
              <w:rPr>
                <w:lang w:eastAsia="zh-CN"/>
              </w:rPr>
              <w:t>RBs</w:t>
            </w:r>
          </w:p>
        </w:tc>
      </w:tr>
      <w:tr w:rsidR="004F781B" w14:paraId="2CEDA582" w14:textId="77777777">
        <w:trPr>
          <w:cantSplit/>
          <w:jc w:val="center"/>
        </w:trPr>
        <w:tc>
          <w:tcPr>
            <w:tcW w:w="1925" w:type="dxa"/>
            <w:tcBorders>
              <w:right w:val="single" w:sz="4" w:space="0" w:color="auto"/>
            </w:tcBorders>
            <w:vAlign w:val="center"/>
          </w:tcPr>
          <w:p w14:paraId="7D52C754" w14:textId="77777777" w:rsidR="004F781B" w:rsidRDefault="004F781B">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6BB5E0BE" w14:textId="77777777" w:rsidR="004F781B" w:rsidRDefault="004F781B">
            <w:pPr>
              <w:pStyle w:val="TAC"/>
            </w:pPr>
          </w:p>
        </w:tc>
        <w:tc>
          <w:tcPr>
            <w:tcW w:w="993" w:type="dxa"/>
            <w:tcBorders>
              <w:top w:val="nil"/>
              <w:left w:val="single" w:sz="4" w:space="0" w:color="auto"/>
              <w:bottom w:val="nil"/>
              <w:right w:val="single" w:sz="4" w:space="0" w:color="auto"/>
            </w:tcBorders>
          </w:tcPr>
          <w:p w14:paraId="3B7BC359" w14:textId="77777777" w:rsidR="004F781B" w:rsidRDefault="004F781B">
            <w:pPr>
              <w:pStyle w:val="TAC"/>
            </w:pPr>
          </w:p>
        </w:tc>
        <w:tc>
          <w:tcPr>
            <w:tcW w:w="1275" w:type="dxa"/>
            <w:tcBorders>
              <w:left w:val="single" w:sz="4" w:space="0" w:color="auto"/>
            </w:tcBorders>
            <w:vAlign w:val="center"/>
          </w:tcPr>
          <w:p w14:paraId="1601FD95" w14:textId="77777777" w:rsidR="004F781B" w:rsidRDefault="004F781B">
            <w:pPr>
              <w:pStyle w:val="TAC"/>
            </w:pPr>
            <w:r w:rsidRPr="00F95B02">
              <w:rPr>
                <w:rFonts w:cs="Arial"/>
                <w:szCs w:val="18"/>
              </w:rPr>
              <w:t>-81.4</w:t>
            </w:r>
          </w:p>
        </w:tc>
        <w:tc>
          <w:tcPr>
            <w:tcW w:w="3397" w:type="dxa"/>
            <w:vAlign w:val="center"/>
          </w:tcPr>
          <w:p w14:paraId="656A0535" w14:textId="77777777" w:rsidR="004F781B" w:rsidRPr="00F95B02" w:rsidRDefault="004F781B">
            <w:pPr>
              <w:pStyle w:val="TAC"/>
            </w:pPr>
            <w:r w:rsidRPr="00F95B02">
              <w:t>DFT-s-OFDM</w:t>
            </w:r>
            <w:r w:rsidRPr="00F95B02">
              <w:rPr>
                <w:rFonts w:eastAsia="SimSun"/>
              </w:rPr>
              <w:t xml:space="preserve"> </w:t>
            </w:r>
            <w:r w:rsidRPr="00F95B02">
              <w:t>NR signal, 15 kHz SCS</w:t>
            </w:r>
            <w:r w:rsidRPr="00F95B02">
              <w:rPr>
                <w:rFonts w:hint="eastAsia"/>
              </w:rPr>
              <w:t>,</w:t>
            </w:r>
          </w:p>
          <w:p w14:paraId="2F56B86B" w14:textId="77777777" w:rsidR="004F781B" w:rsidRDefault="004F781B">
            <w:pPr>
              <w:pStyle w:val="TAC"/>
            </w:pPr>
            <w:r w:rsidRPr="00F95B02">
              <w:t xml:space="preserve">10 </w:t>
            </w:r>
            <w:r w:rsidRPr="00F95B02">
              <w:rPr>
                <w:lang w:eastAsia="zh-CN"/>
              </w:rPr>
              <w:t>RBs</w:t>
            </w:r>
          </w:p>
        </w:tc>
      </w:tr>
      <w:tr w:rsidR="00DF03B2" w14:paraId="21E402EF" w14:textId="77777777">
        <w:trPr>
          <w:cantSplit/>
          <w:jc w:val="center"/>
        </w:trPr>
        <w:tc>
          <w:tcPr>
            <w:tcW w:w="1925" w:type="dxa"/>
            <w:tcBorders>
              <w:right w:val="single" w:sz="4" w:space="0" w:color="auto"/>
            </w:tcBorders>
            <w:vAlign w:val="center"/>
          </w:tcPr>
          <w:p w14:paraId="5B96E5AA" w14:textId="177DE744" w:rsidR="00DF03B2" w:rsidRPr="00F95B02" w:rsidRDefault="00DF03B2" w:rsidP="00DF03B2">
            <w:pPr>
              <w:pStyle w:val="TAC"/>
              <w:rPr>
                <w:rFonts w:cs="v5.0.0"/>
                <w:lang w:eastAsia="zh-CN"/>
              </w:rPr>
            </w:pPr>
            <w:r w:rsidRPr="001F02EA">
              <w:rPr>
                <w:rFonts w:cs="v5.0.0"/>
                <w:color w:val="FF0000"/>
                <w:lang w:eastAsia="zh-CN"/>
              </w:rPr>
              <w:t>7</w:t>
            </w:r>
          </w:p>
        </w:tc>
        <w:tc>
          <w:tcPr>
            <w:tcW w:w="2039" w:type="dxa"/>
            <w:tcBorders>
              <w:top w:val="nil"/>
              <w:left w:val="single" w:sz="4" w:space="0" w:color="auto"/>
              <w:bottom w:val="nil"/>
              <w:right w:val="single" w:sz="4" w:space="0" w:color="auto"/>
            </w:tcBorders>
          </w:tcPr>
          <w:p w14:paraId="46F59348" w14:textId="77777777" w:rsidR="00DF03B2" w:rsidRDefault="00DF03B2" w:rsidP="00DF03B2">
            <w:pPr>
              <w:pStyle w:val="TAC"/>
            </w:pPr>
          </w:p>
        </w:tc>
        <w:tc>
          <w:tcPr>
            <w:tcW w:w="993" w:type="dxa"/>
            <w:tcBorders>
              <w:top w:val="nil"/>
              <w:left w:val="single" w:sz="4" w:space="0" w:color="auto"/>
              <w:bottom w:val="nil"/>
              <w:right w:val="single" w:sz="4" w:space="0" w:color="auto"/>
            </w:tcBorders>
          </w:tcPr>
          <w:p w14:paraId="562019E8" w14:textId="77777777" w:rsidR="00DF03B2" w:rsidRDefault="00DF03B2" w:rsidP="00DF03B2">
            <w:pPr>
              <w:pStyle w:val="TAC"/>
            </w:pPr>
          </w:p>
        </w:tc>
        <w:tc>
          <w:tcPr>
            <w:tcW w:w="1275" w:type="dxa"/>
            <w:tcBorders>
              <w:left w:val="single" w:sz="4" w:space="0" w:color="auto"/>
            </w:tcBorders>
            <w:vAlign w:val="center"/>
          </w:tcPr>
          <w:p w14:paraId="288EB093" w14:textId="02B105BE" w:rsidR="00DF03B2" w:rsidRPr="00DF03B2" w:rsidRDefault="00DF03B2" w:rsidP="00DF03B2">
            <w:pPr>
              <w:pStyle w:val="TAC"/>
              <w:rPr>
                <w:rFonts w:cs="Arial"/>
                <w:color w:val="FF0000"/>
                <w:szCs w:val="18"/>
              </w:rPr>
            </w:pPr>
            <w:r w:rsidRPr="00DF03B2">
              <w:rPr>
                <w:rFonts w:cs="Arial"/>
                <w:color w:val="FF0000"/>
                <w:szCs w:val="18"/>
              </w:rPr>
              <w:t>-</w:t>
            </w:r>
            <w:r>
              <w:rPr>
                <w:rFonts w:cs="Arial"/>
                <w:color w:val="FF0000"/>
                <w:szCs w:val="18"/>
              </w:rPr>
              <w:t>79</w:t>
            </w:r>
            <w:r w:rsidRPr="00DF03B2">
              <w:rPr>
                <w:rFonts w:cs="Arial"/>
                <w:color w:val="FF0000"/>
                <w:szCs w:val="18"/>
              </w:rPr>
              <w:t>.</w:t>
            </w:r>
            <w:r>
              <w:rPr>
                <w:rFonts w:cs="Arial"/>
                <w:color w:val="FF0000"/>
                <w:szCs w:val="18"/>
              </w:rPr>
              <w:t>9</w:t>
            </w:r>
          </w:p>
        </w:tc>
        <w:tc>
          <w:tcPr>
            <w:tcW w:w="3397" w:type="dxa"/>
            <w:vAlign w:val="center"/>
          </w:tcPr>
          <w:p w14:paraId="2DF7ECFD" w14:textId="77777777" w:rsidR="00DF03B2" w:rsidRPr="00DF03B2" w:rsidRDefault="00DF03B2" w:rsidP="00DF03B2">
            <w:pPr>
              <w:pStyle w:val="TAC"/>
              <w:rPr>
                <w:color w:val="FF0000"/>
              </w:rPr>
            </w:pPr>
            <w:r w:rsidRPr="00DF03B2">
              <w:rPr>
                <w:color w:val="FF0000"/>
              </w:rPr>
              <w:t>DFT-s-OFDM</w:t>
            </w:r>
            <w:r w:rsidRPr="00DF03B2">
              <w:rPr>
                <w:rFonts w:eastAsia="SimSun"/>
                <w:color w:val="FF0000"/>
              </w:rPr>
              <w:t xml:space="preserve"> </w:t>
            </w:r>
            <w:r w:rsidRPr="00DF03B2">
              <w:rPr>
                <w:color w:val="FF0000"/>
              </w:rPr>
              <w:t>NR signal, 15 kHz SCS</w:t>
            </w:r>
            <w:r w:rsidRPr="00DF03B2">
              <w:rPr>
                <w:rFonts w:hint="eastAsia"/>
                <w:color w:val="FF0000"/>
              </w:rPr>
              <w:t>,</w:t>
            </w:r>
          </w:p>
          <w:p w14:paraId="0518C256" w14:textId="1C00838F" w:rsidR="00DF03B2" w:rsidRPr="00DF03B2" w:rsidRDefault="00DF03B2" w:rsidP="00DF03B2">
            <w:pPr>
              <w:pStyle w:val="TAC"/>
              <w:rPr>
                <w:color w:val="FF0000"/>
              </w:rPr>
            </w:pPr>
            <w:r w:rsidRPr="00DF03B2">
              <w:rPr>
                <w:color w:val="FF0000"/>
              </w:rPr>
              <w:t>1</w:t>
            </w:r>
            <w:r>
              <w:rPr>
                <w:color w:val="FF0000"/>
              </w:rPr>
              <w:t>4</w:t>
            </w:r>
            <w:r w:rsidRPr="00DF03B2">
              <w:rPr>
                <w:color w:val="FF0000"/>
              </w:rPr>
              <w:t xml:space="preserve"> </w:t>
            </w:r>
            <w:r w:rsidRPr="00DF03B2">
              <w:rPr>
                <w:color w:val="FF0000"/>
                <w:lang w:eastAsia="zh-CN"/>
              </w:rPr>
              <w:t>RBs</w:t>
            </w:r>
          </w:p>
        </w:tc>
      </w:tr>
      <w:tr w:rsidR="004F781B" w14:paraId="6CBA7F18" w14:textId="77777777">
        <w:trPr>
          <w:cantSplit/>
          <w:jc w:val="center"/>
        </w:trPr>
        <w:tc>
          <w:tcPr>
            <w:tcW w:w="1925" w:type="dxa"/>
            <w:tcBorders>
              <w:right w:val="single" w:sz="4" w:space="0" w:color="auto"/>
            </w:tcBorders>
            <w:vAlign w:val="center"/>
          </w:tcPr>
          <w:p w14:paraId="33F32E64" w14:textId="07AC215C" w:rsidR="004F781B" w:rsidRDefault="004F781B">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134774B8" w14:textId="77777777" w:rsidR="004F781B" w:rsidRDefault="004F781B">
            <w:pPr>
              <w:pStyle w:val="TAC"/>
            </w:pPr>
            <w:r w:rsidRPr="00F95B02">
              <w:rPr>
                <w:rFonts w:cs="v5.0.0"/>
              </w:rPr>
              <w:t>FRC A14-1 in Annex A.14 in TS 36.104 [13]</w:t>
            </w:r>
          </w:p>
        </w:tc>
        <w:tc>
          <w:tcPr>
            <w:tcW w:w="993" w:type="dxa"/>
            <w:tcBorders>
              <w:top w:val="nil"/>
              <w:left w:val="single" w:sz="4" w:space="0" w:color="auto"/>
              <w:bottom w:val="nil"/>
              <w:right w:val="single" w:sz="4" w:space="0" w:color="auto"/>
            </w:tcBorders>
          </w:tcPr>
          <w:p w14:paraId="375567C6" w14:textId="77777777" w:rsidR="004F781B" w:rsidRDefault="004F781B">
            <w:pPr>
              <w:pStyle w:val="TAC"/>
            </w:pPr>
            <w:r w:rsidRPr="00F95B02">
              <w:t>-124.3</w:t>
            </w:r>
          </w:p>
        </w:tc>
        <w:tc>
          <w:tcPr>
            <w:tcW w:w="1275" w:type="dxa"/>
            <w:tcBorders>
              <w:left w:val="single" w:sz="4" w:space="0" w:color="auto"/>
            </w:tcBorders>
            <w:vAlign w:val="center"/>
          </w:tcPr>
          <w:p w14:paraId="627AE1DB" w14:textId="77777777" w:rsidR="004F781B" w:rsidRDefault="004F781B">
            <w:pPr>
              <w:pStyle w:val="TAC"/>
            </w:pPr>
            <w:r w:rsidRPr="00F95B02">
              <w:rPr>
                <w:rFonts w:cs="Arial"/>
                <w:szCs w:val="18"/>
              </w:rPr>
              <w:t>-77.4</w:t>
            </w:r>
          </w:p>
        </w:tc>
        <w:tc>
          <w:tcPr>
            <w:tcW w:w="3397" w:type="dxa"/>
            <w:vAlign w:val="center"/>
          </w:tcPr>
          <w:p w14:paraId="1F3780FA" w14:textId="77777777" w:rsidR="004F781B" w:rsidRPr="00F95B02" w:rsidRDefault="004F781B">
            <w:pPr>
              <w:pStyle w:val="TAC"/>
            </w:pPr>
            <w:r w:rsidRPr="00F95B02">
              <w:t>DFT-s-OFDM</w:t>
            </w:r>
            <w:r w:rsidRPr="00F95B02">
              <w:rPr>
                <w:rFonts w:eastAsia="SimSun"/>
              </w:rPr>
              <w:t xml:space="preserve"> </w:t>
            </w:r>
            <w:r w:rsidRPr="00F95B02">
              <w:t>NR signal, 15 kHz SCS</w:t>
            </w:r>
            <w:r w:rsidRPr="00F95B02">
              <w:rPr>
                <w:rFonts w:hint="eastAsia"/>
              </w:rPr>
              <w:t>,</w:t>
            </w:r>
          </w:p>
          <w:p w14:paraId="2F5BB84F" w14:textId="77777777" w:rsidR="004F781B" w:rsidRDefault="004F781B">
            <w:pPr>
              <w:pStyle w:val="TAC"/>
            </w:pPr>
            <w:r w:rsidRPr="00F95B02">
              <w:t xml:space="preserve">25 </w:t>
            </w:r>
            <w:r w:rsidRPr="00F95B02">
              <w:rPr>
                <w:lang w:eastAsia="zh-CN"/>
              </w:rPr>
              <w:t>RBs</w:t>
            </w:r>
          </w:p>
        </w:tc>
      </w:tr>
      <w:tr w:rsidR="004F781B" w14:paraId="2C75EA43" w14:textId="77777777">
        <w:trPr>
          <w:cantSplit/>
          <w:jc w:val="center"/>
        </w:trPr>
        <w:tc>
          <w:tcPr>
            <w:tcW w:w="1925" w:type="dxa"/>
            <w:tcBorders>
              <w:right w:val="single" w:sz="4" w:space="0" w:color="auto"/>
            </w:tcBorders>
            <w:vAlign w:val="center"/>
          </w:tcPr>
          <w:p w14:paraId="49AAB819" w14:textId="77777777" w:rsidR="004F781B" w:rsidRPr="00F95B02" w:rsidRDefault="004F781B">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35658501" w14:textId="77777777" w:rsidR="004F781B" w:rsidRDefault="004F781B">
            <w:pPr>
              <w:pStyle w:val="TAC"/>
            </w:pPr>
          </w:p>
        </w:tc>
        <w:tc>
          <w:tcPr>
            <w:tcW w:w="993" w:type="dxa"/>
            <w:tcBorders>
              <w:top w:val="nil"/>
              <w:left w:val="single" w:sz="4" w:space="0" w:color="auto"/>
              <w:bottom w:val="single" w:sz="4" w:space="0" w:color="auto"/>
              <w:right w:val="single" w:sz="4" w:space="0" w:color="auto"/>
            </w:tcBorders>
          </w:tcPr>
          <w:p w14:paraId="12AC3CC0" w14:textId="77777777" w:rsidR="004F781B" w:rsidRDefault="004F781B">
            <w:pPr>
              <w:pStyle w:val="TAC"/>
            </w:pPr>
          </w:p>
        </w:tc>
        <w:tc>
          <w:tcPr>
            <w:tcW w:w="1275" w:type="dxa"/>
            <w:tcBorders>
              <w:left w:val="single" w:sz="4" w:space="0" w:color="auto"/>
            </w:tcBorders>
            <w:vAlign w:val="center"/>
          </w:tcPr>
          <w:p w14:paraId="74A34CDE" w14:textId="77777777" w:rsidR="004F781B" w:rsidRDefault="004F781B">
            <w:pPr>
              <w:pStyle w:val="TAC"/>
            </w:pPr>
            <w:r w:rsidRPr="00F95B02">
              <w:rPr>
                <w:rFonts w:cs="Arial"/>
                <w:szCs w:val="18"/>
              </w:rPr>
              <w:t>-71.4</w:t>
            </w:r>
          </w:p>
        </w:tc>
        <w:tc>
          <w:tcPr>
            <w:tcW w:w="3397" w:type="dxa"/>
            <w:vAlign w:val="center"/>
          </w:tcPr>
          <w:p w14:paraId="37C8C68D" w14:textId="77777777" w:rsidR="004F781B" w:rsidRDefault="004F781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4F781B" w14:paraId="2B88CA3B" w14:textId="77777777">
        <w:trPr>
          <w:cantSplit/>
          <w:trHeight w:val="210"/>
          <w:jc w:val="center"/>
        </w:trPr>
        <w:tc>
          <w:tcPr>
            <w:tcW w:w="1925" w:type="dxa"/>
            <w:tcBorders>
              <w:right w:val="single" w:sz="4" w:space="0" w:color="auto"/>
            </w:tcBorders>
            <w:vAlign w:val="center"/>
          </w:tcPr>
          <w:p w14:paraId="42A8DA6A" w14:textId="77777777" w:rsidR="004F781B" w:rsidRPr="00F95B02" w:rsidRDefault="004F781B">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62CFF8AF" w14:textId="77777777" w:rsidR="004F781B" w:rsidRDefault="004F781B">
            <w:pPr>
              <w:pStyle w:val="TAC"/>
            </w:pPr>
          </w:p>
        </w:tc>
        <w:tc>
          <w:tcPr>
            <w:tcW w:w="993" w:type="dxa"/>
            <w:tcBorders>
              <w:top w:val="single" w:sz="4" w:space="0" w:color="auto"/>
              <w:left w:val="single" w:sz="4" w:space="0" w:color="auto"/>
              <w:bottom w:val="nil"/>
              <w:right w:val="single" w:sz="4" w:space="0" w:color="auto"/>
            </w:tcBorders>
          </w:tcPr>
          <w:p w14:paraId="5F844C28" w14:textId="77777777" w:rsidR="004F781B" w:rsidRDefault="004F781B">
            <w:pPr>
              <w:pStyle w:val="TAC"/>
            </w:pPr>
          </w:p>
        </w:tc>
        <w:tc>
          <w:tcPr>
            <w:tcW w:w="1275" w:type="dxa"/>
            <w:tcBorders>
              <w:left w:val="single" w:sz="4" w:space="0" w:color="auto"/>
            </w:tcBorders>
            <w:vAlign w:val="center"/>
          </w:tcPr>
          <w:p w14:paraId="716A7AA9" w14:textId="77777777" w:rsidR="004F781B" w:rsidRDefault="004F781B">
            <w:pPr>
              <w:pStyle w:val="TAC"/>
            </w:pPr>
            <w:r w:rsidRPr="00F95B02">
              <w:rPr>
                <w:rFonts w:cs="Arial"/>
                <w:szCs w:val="18"/>
              </w:rPr>
              <w:t>-</w:t>
            </w:r>
            <w:r>
              <w:rPr>
                <w:rFonts w:cs="Arial"/>
                <w:szCs w:val="18"/>
              </w:rPr>
              <w:t>83.6</w:t>
            </w:r>
          </w:p>
        </w:tc>
        <w:tc>
          <w:tcPr>
            <w:tcW w:w="3397" w:type="dxa"/>
            <w:vAlign w:val="center"/>
          </w:tcPr>
          <w:p w14:paraId="1CF0A753" w14:textId="77777777" w:rsidR="004F781B" w:rsidRPr="00F95B02" w:rsidRDefault="004F781B">
            <w:pPr>
              <w:pStyle w:val="TAC"/>
            </w:pPr>
            <w:r w:rsidRPr="00F95B02">
              <w:t>DFT-s-OFDM</w:t>
            </w:r>
            <w:r w:rsidRPr="00F95B02">
              <w:rPr>
                <w:rFonts w:eastAsia="SimSun"/>
              </w:rPr>
              <w:t xml:space="preserve"> </w:t>
            </w:r>
            <w:r w:rsidRPr="00F95B02">
              <w:t>NR signal, 15 kHz SCS</w:t>
            </w:r>
            <w:r w:rsidRPr="00F95B02">
              <w:rPr>
                <w:rFonts w:hint="eastAsia"/>
              </w:rPr>
              <w:t>,</w:t>
            </w:r>
          </w:p>
          <w:p w14:paraId="574FCD6E" w14:textId="77777777" w:rsidR="004F781B" w:rsidRDefault="004F781B">
            <w:pPr>
              <w:pStyle w:val="TAC"/>
            </w:pPr>
            <w:r>
              <w:t>6</w:t>
            </w:r>
            <w:r w:rsidRPr="00F95B02">
              <w:t xml:space="preserve"> </w:t>
            </w:r>
            <w:r w:rsidRPr="00F95B02">
              <w:rPr>
                <w:lang w:eastAsia="zh-CN"/>
              </w:rPr>
              <w:t>RBs</w:t>
            </w:r>
          </w:p>
        </w:tc>
      </w:tr>
      <w:tr w:rsidR="004F781B" w14:paraId="7CBE32E9" w14:textId="77777777">
        <w:trPr>
          <w:cantSplit/>
          <w:jc w:val="center"/>
        </w:trPr>
        <w:tc>
          <w:tcPr>
            <w:tcW w:w="1925" w:type="dxa"/>
            <w:tcBorders>
              <w:right w:val="single" w:sz="4" w:space="0" w:color="auto"/>
            </w:tcBorders>
            <w:vAlign w:val="center"/>
          </w:tcPr>
          <w:p w14:paraId="39C30809" w14:textId="77777777" w:rsidR="004F781B" w:rsidRPr="00F95B02" w:rsidRDefault="004F781B">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0A180981" w14:textId="77777777" w:rsidR="004F781B" w:rsidRDefault="004F781B">
            <w:pPr>
              <w:pStyle w:val="TAC"/>
            </w:pPr>
          </w:p>
        </w:tc>
        <w:tc>
          <w:tcPr>
            <w:tcW w:w="993" w:type="dxa"/>
            <w:tcBorders>
              <w:top w:val="nil"/>
              <w:left w:val="single" w:sz="4" w:space="0" w:color="auto"/>
              <w:bottom w:val="nil"/>
              <w:right w:val="single" w:sz="4" w:space="0" w:color="auto"/>
            </w:tcBorders>
          </w:tcPr>
          <w:p w14:paraId="5731513C" w14:textId="77777777" w:rsidR="004F781B" w:rsidRDefault="004F781B">
            <w:pPr>
              <w:pStyle w:val="TAC"/>
            </w:pPr>
          </w:p>
        </w:tc>
        <w:tc>
          <w:tcPr>
            <w:tcW w:w="1275" w:type="dxa"/>
            <w:tcBorders>
              <w:left w:val="single" w:sz="4" w:space="0" w:color="auto"/>
            </w:tcBorders>
            <w:vAlign w:val="center"/>
          </w:tcPr>
          <w:p w14:paraId="1A064D8E" w14:textId="77777777" w:rsidR="004F781B" w:rsidRDefault="004F781B">
            <w:pPr>
              <w:pStyle w:val="TAC"/>
            </w:pPr>
            <w:r w:rsidRPr="00F95B02">
              <w:rPr>
                <w:rFonts w:cs="Arial"/>
                <w:szCs w:val="18"/>
              </w:rPr>
              <w:t>-81.4</w:t>
            </w:r>
          </w:p>
        </w:tc>
        <w:tc>
          <w:tcPr>
            <w:tcW w:w="3397" w:type="dxa"/>
            <w:vAlign w:val="center"/>
          </w:tcPr>
          <w:p w14:paraId="7EDA037E" w14:textId="77777777" w:rsidR="004F781B" w:rsidRPr="00F95B02" w:rsidRDefault="004F781B">
            <w:pPr>
              <w:pStyle w:val="TAC"/>
            </w:pPr>
            <w:r w:rsidRPr="00F95B02">
              <w:t>DFT-s-OFDM</w:t>
            </w:r>
            <w:r w:rsidRPr="00F95B02">
              <w:rPr>
                <w:rFonts w:eastAsia="SimSun"/>
              </w:rPr>
              <w:t xml:space="preserve"> </w:t>
            </w:r>
            <w:r w:rsidRPr="00F95B02">
              <w:t>NR signal, 15 kHz SCS</w:t>
            </w:r>
            <w:r w:rsidRPr="00F95B02">
              <w:rPr>
                <w:rFonts w:hint="eastAsia"/>
              </w:rPr>
              <w:t>,</w:t>
            </w:r>
          </w:p>
          <w:p w14:paraId="0CC500D9" w14:textId="77777777" w:rsidR="004F781B" w:rsidRDefault="004F781B">
            <w:pPr>
              <w:pStyle w:val="TAC"/>
            </w:pPr>
            <w:r w:rsidRPr="00F95B02">
              <w:t xml:space="preserve">10 </w:t>
            </w:r>
            <w:r w:rsidRPr="00F95B02">
              <w:rPr>
                <w:lang w:eastAsia="zh-CN"/>
              </w:rPr>
              <w:t>RBs</w:t>
            </w:r>
          </w:p>
        </w:tc>
      </w:tr>
      <w:tr w:rsidR="00DF03B2" w14:paraId="0271C708" w14:textId="77777777">
        <w:trPr>
          <w:cantSplit/>
          <w:jc w:val="center"/>
        </w:trPr>
        <w:tc>
          <w:tcPr>
            <w:tcW w:w="1925" w:type="dxa"/>
            <w:tcBorders>
              <w:right w:val="single" w:sz="4" w:space="0" w:color="auto"/>
            </w:tcBorders>
            <w:vAlign w:val="center"/>
          </w:tcPr>
          <w:p w14:paraId="6CE56B04" w14:textId="3E2A816E" w:rsidR="00DF03B2" w:rsidRPr="00F95B02" w:rsidRDefault="00DF03B2" w:rsidP="00DF03B2">
            <w:pPr>
              <w:pStyle w:val="TAC"/>
              <w:rPr>
                <w:rFonts w:cs="v5.0.0"/>
                <w:lang w:eastAsia="zh-CN"/>
              </w:rPr>
            </w:pPr>
            <w:r w:rsidRPr="00DF03B2">
              <w:rPr>
                <w:rFonts w:cs="v5.0.0"/>
                <w:color w:val="FF0000"/>
                <w:lang w:eastAsia="zh-CN"/>
              </w:rPr>
              <w:t>7</w:t>
            </w:r>
          </w:p>
        </w:tc>
        <w:tc>
          <w:tcPr>
            <w:tcW w:w="2039" w:type="dxa"/>
            <w:tcBorders>
              <w:top w:val="nil"/>
              <w:left w:val="single" w:sz="4" w:space="0" w:color="auto"/>
              <w:bottom w:val="nil"/>
              <w:right w:val="single" w:sz="4" w:space="0" w:color="auto"/>
            </w:tcBorders>
          </w:tcPr>
          <w:p w14:paraId="38476014" w14:textId="77777777" w:rsidR="00DF03B2" w:rsidRDefault="00DF03B2" w:rsidP="00DF03B2">
            <w:pPr>
              <w:pStyle w:val="TAC"/>
            </w:pPr>
          </w:p>
        </w:tc>
        <w:tc>
          <w:tcPr>
            <w:tcW w:w="993" w:type="dxa"/>
            <w:tcBorders>
              <w:top w:val="nil"/>
              <w:left w:val="single" w:sz="4" w:space="0" w:color="auto"/>
              <w:bottom w:val="nil"/>
              <w:right w:val="single" w:sz="4" w:space="0" w:color="auto"/>
            </w:tcBorders>
          </w:tcPr>
          <w:p w14:paraId="253DC133" w14:textId="77777777" w:rsidR="00DF03B2" w:rsidRDefault="00DF03B2" w:rsidP="00DF03B2">
            <w:pPr>
              <w:pStyle w:val="TAC"/>
            </w:pPr>
          </w:p>
        </w:tc>
        <w:tc>
          <w:tcPr>
            <w:tcW w:w="1275" w:type="dxa"/>
            <w:tcBorders>
              <w:left w:val="single" w:sz="4" w:space="0" w:color="auto"/>
            </w:tcBorders>
            <w:vAlign w:val="center"/>
          </w:tcPr>
          <w:p w14:paraId="4D298483" w14:textId="06F12F26" w:rsidR="00DF03B2" w:rsidRPr="00F95B02" w:rsidRDefault="00DF03B2" w:rsidP="00DF03B2">
            <w:pPr>
              <w:pStyle w:val="TAC"/>
              <w:rPr>
                <w:rFonts w:cs="Arial"/>
                <w:szCs w:val="18"/>
              </w:rPr>
            </w:pPr>
            <w:r w:rsidRPr="00DF03B2">
              <w:rPr>
                <w:rFonts w:cs="Arial"/>
                <w:color w:val="FF0000"/>
                <w:szCs w:val="18"/>
              </w:rPr>
              <w:t>-</w:t>
            </w:r>
            <w:r>
              <w:rPr>
                <w:rFonts w:cs="Arial"/>
                <w:color w:val="FF0000"/>
                <w:szCs w:val="18"/>
              </w:rPr>
              <w:t>79</w:t>
            </w:r>
            <w:r w:rsidRPr="00DF03B2">
              <w:rPr>
                <w:rFonts w:cs="Arial"/>
                <w:color w:val="FF0000"/>
                <w:szCs w:val="18"/>
              </w:rPr>
              <w:t>.</w:t>
            </w:r>
            <w:r>
              <w:rPr>
                <w:rFonts w:cs="Arial"/>
                <w:color w:val="FF0000"/>
                <w:szCs w:val="18"/>
              </w:rPr>
              <w:t>9</w:t>
            </w:r>
          </w:p>
        </w:tc>
        <w:tc>
          <w:tcPr>
            <w:tcW w:w="3397" w:type="dxa"/>
            <w:vAlign w:val="center"/>
          </w:tcPr>
          <w:p w14:paraId="6DAA7176" w14:textId="77777777" w:rsidR="00DF03B2" w:rsidRPr="00DF03B2" w:rsidRDefault="00DF03B2" w:rsidP="00DF03B2">
            <w:pPr>
              <w:pStyle w:val="TAC"/>
              <w:rPr>
                <w:color w:val="FF0000"/>
              </w:rPr>
            </w:pPr>
            <w:r w:rsidRPr="00DF03B2">
              <w:rPr>
                <w:color w:val="FF0000"/>
              </w:rPr>
              <w:t>DFT-s-OFDM</w:t>
            </w:r>
            <w:r w:rsidRPr="00DF03B2">
              <w:rPr>
                <w:rFonts w:eastAsia="SimSun"/>
                <w:color w:val="FF0000"/>
              </w:rPr>
              <w:t xml:space="preserve"> </w:t>
            </w:r>
            <w:r w:rsidRPr="00DF03B2">
              <w:rPr>
                <w:color w:val="FF0000"/>
              </w:rPr>
              <w:t>NR signal, 15 kHz SCS</w:t>
            </w:r>
            <w:r w:rsidRPr="00DF03B2">
              <w:rPr>
                <w:rFonts w:hint="eastAsia"/>
                <w:color w:val="FF0000"/>
              </w:rPr>
              <w:t>,</w:t>
            </w:r>
          </w:p>
          <w:p w14:paraId="4CCD7E44" w14:textId="3ECF9F99" w:rsidR="00DF03B2" w:rsidRPr="00F95B02" w:rsidRDefault="00DF03B2" w:rsidP="00DF03B2">
            <w:pPr>
              <w:pStyle w:val="TAC"/>
            </w:pPr>
            <w:r w:rsidRPr="00DF03B2">
              <w:rPr>
                <w:color w:val="FF0000"/>
              </w:rPr>
              <w:t>1</w:t>
            </w:r>
            <w:r>
              <w:rPr>
                <w:color w:val="FF0000"/>
              </w:rPr>
              <w:t>4</w:t>
            </w:r>
            <w:r w:rsidRPr="00DF03B2">
              <w:rPr>
                <w:color w:val="FF0000"/>
              </w:rPr>
              <w:t xml:space="preserve"> </w:t>
            </w:r>
            <w:r w:rsidRPr="00DF03B2">
              <w:rPr>
                <w:color w:val="FF0000"/>
                <w:lang w:eastAsia="zh-CN"/>
              </w:rPr>
              <w:t>RBs</w:t>
            </w:r>
          </w:p>
        </w:tc>
      </w:tr>
      <w:tr w:rsidR="004F781B" w14:paraId="0BCF103D" w14:textId="77777777">
        <w:trPr>
          <w:cantSplit/>
          <w:jc w:val="center"/>
        </w:trPr>
        <w:tc>
          <w:tcPr>
            <w:tcW w:w="1925" w:type="dxa"/>
            <w:tcBorders>
              <w:right w:val="single" w:sz="4" w:space="0" w:color="auto"/>
            </w:tcBorders>
            <w:vAlign w:val="center"/>
          </w:tcPr>
          <w:p w14:paraId="27B409AF" w14:textId="6F7FD44F" w:rsidR="004F781B" w:rsidRPr="00F95B02" w:rsidRDefault="004F781B">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40E44DEC" w14:textId="77777777" w:rsidR="004F781B" w:rsidRDefault="004F781B">
            <w:pPr>
              <w:pStyle w:val="TAC"/>
            </w:pPr>
            <w:r w:rsidRPr="00F95B02">
              <w:rPr>
                <w:rFonts w:cs="v5.0.0"/>
              </w:rPr>
              <w:t>FRC A14-2 in Annex A.14 in TS 36.104 [13]</w:t>
            </w:r>
          </w:p>
        </w:tc>
        <w:tc>
          <w:tcPr>
            <w:tcW w:w="993" w:type="dxa"/>
            <w:tcBorders>
              <w:top w:val="nil"/>
              <w:left w:val="single" w:sz="4" w:space="0" w:color="auto"/>
              <w:bottom w:val="nil"/>
              <w:right w:val="single" w:sz="4" w:space="0" w:color="auto"/>
            </w:tcBorders>
          </w:tcPr>
          <w:p w14:paraId="118E3E4A" w14:textId="77777777" w:rsidR="004F781B" w:rsidRDefault="004F781B">
            <w:pPr>
              <w:pStyle w:val="TAC"/>
            </w:pPr>
            <w:r w:rsidRPr="00F95B02">
              <w:t>-130.2</w:t>
            </w:r>
          </w:p>
        </w:tc>
        <w:tc>
          <w:tcPr>
            <w:tcW w:w="1275" w:type="dxa"/>
            <w:tcBorders>
              <w:left w:val="single" w:sz="4" w:space="0" w:color="auto"/>
            </w:tcBorders>
            <w:vAlign w:val="center"/>
          </w:tcPr>
          <w:p w14:paraId="18F85169" w14:textId="77777777" w:rsidR="004F781B" w:rsidRDefault="004F781B">
            <w:pPr>
              <w:pStyle w:val="TAC"/>
            </w:pPr>
            <w:r w:rsidRPr="00F95B02">
              <w:rPr>
                <w:rFonts w:cs="Arial"/>
                <w:szCs w:val="18"/>
              </w:rPr>
              <w:t>-77.4</w:t>
            </w:r>
          </w:p>
        </w:tc>
        <w:tc>
          <w:tcPr>
            <w:tcW w:w="3397" w:type="dxa"/>
            <w:vAlign w:val="center"/>
          </w:tcPr>
          <w:p w14:paraId="0957E949" w14:textId="77777777" w:rsidR="004F781B" w:rsidRPr="00F95B02" w:rsidRDefault="004F781B">
            <w:pPr>
              <w:pStyle w:val="TAC"/>
            </w:pPr>
            <w:r w:rsidRPr="00F95B02">
              <w:t>DFT-s-OFDM</w:t>
            </w:r>
            <w:r w:rsidRPr="00F95B02">
              <w:rPr>
                <w:rFonts w:eastAsia="SimSun"/>
              </w:rPr>
              <w:t xml:space="preserve"> </w:t>
            </w:r>
            <w:r w:rsidRPr="00F95B02">
              <w:t>NR signal, 15 kHz SCS</w:t>
            </w:r>
            <w:r w:rsidRPr="00F95B02">
              <w:rPr>
                <w:rFonts w:hint="eastAsia"/>
              </w:rPr>
              <w:t>,</w:t>
            </w:r>
          </w:p>
          <w:p w14:paraId="0C9D5B95" w14:textId="77777777" w:rsidR="004F781B" w:rsidRDefault="004F781B">
            <w:pPr>
              <w:pStyle w:val="TAC"/>
            </w:pPr>
            <w:r w:rsidRPr="00F95B02">
              <w:t xml:space="preserve">25 </w:t>
            </w:r>
            <w:r w:rsidRPr="00F95B02">
              <w:rPr>
                <w:lang w:eastAsia="zh-CN"/>
              </w:rPr>
              <w:t>RBs</w:t>
            </w:r>
          </w:p>
        </w:tc>
      </w:tr>
      <w:tr w:rsidR="004F781B" w14:paraId="7A0D6040" w14:textId="77777777">
        <w:trPr>
          <w:cantSplit/>
          <w:jc w:val="center"/>
        </w:trPr>
        <w:tc>
          <w:tcPr>
            <w:tcW w:w="1925" w:type="dxa"/>
            <w:tcBorders>
              <w:bottom w:val="single" w:sz="4" w:space="0" w:color="auto"/>
              <w:right w:val="single" w:sz="4" w:space="0" w:color="auto"/>
            </w:tcBorders>
            <w:vAlign w:val="center"/>
          </w:tcPr>
          <w:p w14:paraId="21AEB4FA" w14:textId="77777777" w:rsidR="004F781B" w:rsidRPr="00F95B02" w:rsidRDefault="004F781B">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466192DE" w14:textId="77777777" w:rsidR="004F781B" w:rsidRDefault="004F781B">
            <w:pPr>
              <w:pStyle w:val="TAC"/>
            </w:pPr>
          </w:p>
        </w:tc>
        <w:tc>
          <w:tcPr>
            <w:tcW w:w="993" w:type="dxa"/>
            <w:tcBorders>
              <w:top w:val="nil"/>
              <w:left w:val="single" w:sz="4" w:space="0" w:color="auto"/>
              <w:bottom w:val="single" w:sz="4" w:space="0" w:color="auto"/>
              <w:right w:val="single" w:sz="4" w:space="0" w:color="auto"/>
            </w:tcBorders>
          </w:tcPr>
          <w:p w14:paraId="284C2365" w14:textId="77777777" w:rsidR="004F781B" w:rsidRDefault="004F781B">
            <w:pPr>
              <w:pStyle w:val="TAC"/>
            </w:pPr>
          </w:p>
        </w:tc>
        <w:tc>
          <w:tcPr>
            <w:tcW w:w="1275" w:type="dxa"/>
            <w:tcBorders>
              <w:left w:val="single" w:sz="4" w:space="0" w:color="auto"/>
              <w:bottom w:val="single" w:sz="4" w:space="0" w:color="auto"/>
            </w:tcBorders>
            <w:vAlign w:val="center"/>
          </w:tcPr>
          <w:p w14:paraId="0BF69DE1" w14:textId="77777777" w:rsidR="004F781B" w:rsidRDefault="004F781B">
            <w:pPr>
              <w:pStyle w:val="TAC"/>
            </w:pPr>
            <w:r w:rsidRPr="00F95B02">
              <w:rPr>
                <w:rFonts w:cs="Arial"/>
                <w:szCs w:val="18"/>
              </w:rPr>
              <w:t>-71.4</w:t>
            </w:r>
          </w:p>
        </w:tc>
        <w:tc>
          <w:tcPr>
            <w:tcW w:w="3397" w:type="dxa"/>
            <w:tcBorders>
              <w:bottom w:val="single" w:sz="4" w:space="0" w:color="auto"/>
            </w:tcBorders>
            <w:vAlign w:val="center"/>
          </w:tcPr>
          <w:p w14:paraId="0F137F75" w14:textId="77777777" w:rsidR="004F781B" w:rsidRDefault="004F781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4F781B" w14:paraId="2065772B" w14:textId="77777777">
        <w:trPr>
          <w:cantSplit/>
          <w:jc w:val="center"/>
        </w:trPr>
        <w:tc>
          <w:tcPr>
            <w:tcW w:w="9629" w:type="dxa"/>
            <w:gridSpan w:val="5"/>
            <w:tcBorders>
              <w:top w:val="single" w:sz="4" w:space="0" w:color="auto"/>
            </w:tcBorders>
            <w:vAlign w:val="center"/>
          </w:tcPr>
          <w:p w14:paraId="6E3272A8" w14:textId="77777777" w:rsidR="004F781B" w:rsidRPr="00F95B02" w:rsidRDefault="004F781B">
            <w:pPr>
              <w:pStyle w:val="TAN"/>
            </w:pPr>
            <w:r w:rsidRPr="664A7C31">
              <w:rPr>
                <w:rFonts w:cs="Arial"/>
                <w:lang w:val="en-US" w:eastAsia="ja-JP"/>
              </w:rPr>
              <w:t>NOTE:</w:t>
            </w:r>
            <w:r>
              <w:tab/>
            </w:r>
            <w:r w:rsidRPr="664A7C31">
              <w:rPr>
                <w:rFonts w:cs="Arial"/>
                <w:lang w:val="en-US" w:eastAsia="ja-JP"/>
              </w:rPr>
              <w:t xml:space="preserve">Interfering signal is placed </w:t>
            </w:r>
            <w:proofErr w:type="gramStart"/>
            <w:r w:rsidRPr="664A7C31">
              <w:rPr>
                <w:rFonts w:cs="Arial"/>
                <w:lang w:val="en-US" w:eastAsia="ja-JP"/>
              </w:rPr>
              <w:t>in</w:t>
            </w:r>
            <w:proofErr w:type="gramEnd"/>
            <w:r w:rsidRPr="664A7C31">
              <w:rPr>
                <w:rFonts w:cs="Arial"/>
                <w:lang w:val="en-US" w:eastAsia="ja-JP"/>
              </w:rPr>
              <w:t xml:space="preserve"> one side of the F</w:t>
            </w:r>
            <w:r w:rsidRPr="664A7C31">
              <w:rPr>
                <w:rFonts w:cs="Arial"/>
                <w:vertAlign w:val="subscript"/>
                <w:lang w:val="en-US" w:eastAsia="ja-JP"/>
              </w:rPr>
              <w:t>c</w:t>
            </w:r>
            <w:r w:rsidRPr="664A7C31">
              <w:rPr>
                <w:rFonts w:cs="Arial"/>
                <w:lang w:val="en-US" w:eastAsia="ja-JP"/>
              </w:rPr>
              <w:t>, while the NB-IoT PRB is placed on the other side.</w:t>
            </w:r>
            <w:r w:rsidRPr="664A7C31">
              <w:rPr>
                <w:rFonts w:cs="Arial" w:hint="eastAsia"/>
                <w:lang w:val="en-US" w:eastAsia="zh-CN"/>
              </w:rPr>
              <w:t xml:space="preserve"> Both interfering signal and NB-IoT PRB are placed</w:t>
            </w:r>
            <w:r w:rsidRPr="664A7C31">
              <w:rPr>
                <w:rFonts w:cs="Arial"/>
                <w:lang w:val="en-US" w:eastAsia="ja-JP"/>
              </w:rPr>
              <w:t xml:space="preserve"> </w:t>
            </w:r>
            <w:proofErr w:type="gramStart"/>
            <w:r w:rsidRPr="664A7C31">
              <w:rPr>
                <w:rFonts w:cs="Arial"/>
                <w:lang w:val="en-US" w:eastAsia="ja-JP"/>
              </w:rPr>
              <w:t>at</w:t>
            </w:r>
            <w:proofErr w:type="gramEnd"/>
            <w:r w:rsidRPr="664A7C31">
              <w:rPr>
                <w:rFonts w:cs="Arial"/>
                <w:lang w:val="en-US" w:eastAsia="ja-JP"/>
              </w:rPr>
              <w:t xml:space="preserve"> the middle</w:t>
            </w:r>
            <w:r w:rsidRPr="664A7C31">
              <w:rPr>
                <w:rFonts w:cs="Arial" w:hint="eastAsia"/>
                <w:lang w:val="en-US" w:eastAsia="zh-CN"/>
              </w:rPr>
              <w:t xml:space="preserve"> of the available PRB locations</w:t>
            </w:r>
            <w:r w:rsidRPr="664A7C31">
              <w:rPr>
                <w:rFonts w:cs="Arial"/>
                <w:lang w:val="en-US" w:eastAsia="ja-JP"/>
              </w:rPr>
              <w:t xml:space="preserve">. The wanted NB-IoT tone is placed at the </w:t>
            </w:r>
            <w:proofErr w:type="spellStart"/>
            <w:r w:rsidRPr="664A7C31">
              <w:rPr>
                <w:rFonts w:cs="Arial"/>
                <w:lang w:val="en-US" w:eastAsia="ja-JP"/>
              </w:rPr>
              <w:t>centre</w:t>
            </w:r>
            <w:proofErr w:type="spellEnd"/>
            <w:r w:rsidRPr="664A7C31">
              <w:rPr>
                <w:rFonts w:cs="Arial"/>
                <w:lang w:val="en-US" w:eastAsia="ja-JP"/>
              </w:rPr>
              <w:t xml:space="preserve"> of this NB-IoT PRB.</w:t>
            </w:r>
          </w:p>
        </w:tc>
      </w:tr>
    </w:tbl>
    <w:p w14:paraId="1A296569" w14:textId="7373CC45" w:rsidR="004F781B" w:rsidRDefault="004F781B" w:rsidP="004A2390">
      <w:pPr>
        <w:rPr>
          <w:iCs/>
          <w:lang w:eastAsia="zh-CN"/>
        </w:rPr>
      </w:pPr>
    </w:p>
    <w:p w14:paraId="2F7A21AA" w14:textId="6D800A09" w:rsidR="001A1261" w:rsidRDefault="001A1261" w:rsidP="004A2390">
      <w:pPr>
        <w:rPr>
          <w:iCs/>
          <w:lang w:eastAsia="zh-CN"/>
        </w:rPr>
      </w:pPr>
      <w:r>
        <w:rPr>
          <w:iCs/>
          <w:lang w:eastAsia="zh-CN"/>
        </w:rPr>
        <w:t xml:space="preserve">Furthermore, </w:t>
      </w:r>
      <w:r w:rsidR="00810190">
        <w:rPr>
          <w:iCs/>
          <w:lang w:eastAsia="zh-CN"/>
        </w:rPr>
        <w:t xml:space="preserve">we would like to come back to </w:t>
      </w:r>
      <w:r w:rsidR="008224C6">
        <w:rPr>
          <w:iCs/>
          <w:lang w:eastAsia="zh-CN"/>
        </w:rPr>
        <w:t xml:space="preserve">the </w:t>
      </w:r>
      <w:r w:rsidR="00810190">
        <w:rPr>
          <w:iCs/>
          <w:lang w:eastAsia="zh-CN"/>
        </w:rPr>
        <w:t xml:space="preserve">decision on </w:t>
      </w:r>
      <w:r w:rsidR="005B6F0C">
        <w:rPr>
          <w:iCs/>
          <w:lang w:eastAsia="zh-CN"/>
        </w:rPr>
        <w:t xml:space="preserve">interfering </w:t>
      </w:r>
      <w:r w:rsidR="00A0633A">
        <w:rPr>
          <w:iCs/>
          <w:lang w:eastAsia="zh-CN"/>
        </w:rPr>
        <w:t>CW signal offset (</w:t>
      </w:r>
      <w:r w:rsidR="00A97B6A">
        <w:rPr>
          <w:rFonts w:cs="Arial"/>
        </w:rPr>
        <w:t>±355kHz</w:t>
      </w:r>
      <w:r w:rsidR="00A0633A">
        <w:rPr>
          <w:iCs/>
          <w:lang w:eastAsia="zh-CN"/>
        </w:rPr>
        <w:t xml:space="preserve">) for </w:t>
      </w:r>
      <w:r w:rsidR="006D0494">
        <w:rPr>
          <w:iCs/>
          <w:lang w:eastAsia="zh-CN"/>
        </w:rPr>
        <w:t xml:space="preserve">the </w:t>
      </w:r>
      <w:r w:rsidR="00A0633A">
        <w:rPr>
          <w:iCs/>
          <w:lang w:eastAsia="zh-CN"/>
        </w:rPr>
        <w:t xml:space="preserve">narrowband Rx IM requirement. </w:t>
      </w:r>
      <w:r w:rsidR="00BC7FF5">
        <w:rPr>
          <w:iCs/>
          <w:lang w:eastAsia="zh-CN"/>
        </w:rPr>
        <w:t xml:space="preserve">This offset was calculated </w:t>
      </w:r>
      <w:proofErr w:type="gramStart"/>
      <w:r w:rsidR="00BC7FF5">
        <w:rPr>
          <w:iCs/>
          <w:lang w:eastAsia="zh-CN"/>
        </w:rPr>
        <w:t>on the basis of</w:t>
      </w:r>
      <w:proofErr w:type="gramEnd"/>
      <w:r w:rsidR="00BC7FF5">
        <w:rPr>
          <w:iCs/>
          <w:lang w:eastAsia="zh-CN"/>
        </w:rPr>
        <w:t xml:space="preserve"> the following definition in </w:t>
      </w:r>
      <w:r w:rsidR="008224C6">
        <w:rPr>
          <w:iCs/>
          <w:lang w:eastAsia="zh-CN"/>
        </w:rPr>
        <w:t xml:space="preserve">TR </w:t>
      </w:r>
      <w:r w:rsidR="008C1EC1">
        <w:rPr>
          <w:iCs/>
          <w:lang w:eastAsia="zh-CN"/>
        </w:rPr>
        <w:t>38.817-02, Clause 7.7</w:t>
      </w:r>
      <w:r w:rsidR="00E20868">
        <w:rPr>
          <w:iCs/>
          <w:lang w:eastAsia="zh-CN"/>
        </w:rPr>
        <w:t>,</w:t>
      </w:r>
      <w:r w:rsidR="00A50F6E">
        <w:rPr>
          <w:iCs/>
          <w:lang w:eastAsia="zh-CN"/>
        </w:rPr>
        <w:t xml:space="preserve"> assum</w:t>
      </w:r>
      <w:r w:rsidR="00E20868">
        <w:rPr>
          <w:iCs/>
          <w:lang w:eastAsia="zh-CN"/>
        </w:rPr>
        <w:t>ing</w:t>
      </w:r>
      <w:r w:rsidR="00A50F6E">
        <w:rPr>
          <w:iCs/>
          <w:lang w:eastAsia="zh-CN"/>
        </w:rPr>
        <w:t xml:space="preserve"> RB size of 360kHz</w:t>
      </w:r>
      <w:r w:rsidR="008224C6">
        <w:rPr>
          <w:iCs/>
          <w:lang w:eastAsia="zh-CN"/>
        </w:rPr>
        <w:t>:</w:t>
      </w:r>
    </w:p>
    <w:p w14:paraId="2B9C06B9" w14:textId="32021E79" w:rsidR="008224C6" w:rsidRPr="008224C6" w:rsidRDefault="007A0F55" w:rsidP="002242DF">
      <w:pPr>
        <w:ind w:left="284"/>
        <w:rPr>
          <w:iCs/>
          <w:lang w:val="en-US" w:eastAsia="zh-CN"/>
        </w:rPr>
      </w:pPr>
      <w:r>
        <w:rPr>
          <w:iCs/>
          <w:lang w:val="en-US" w:eastAsia="zh-CN"/>
        </w:rPr>
        <w:t>“</w:t>
      </w:r>
      <w:proofErr w:type="spellStart"/>
      <w:r w:rsidR="008224C6" w:rsidRPr="008224C6">
        <w:rPr>
          <w:iCs/>
          <w:lang w:val="en-US" w:eastAsia="zh-CN"/>
        </w:rPr>
        <w:t>RB</w:t>
      </w:r>
      <w:r w:rsidR="008224C6" w:rsidRPr="008224C6">
        <w:rPr>
          <w:iCs/>
          <w:vertAlign w:val="subscript"/>
          <w:lang w:val="en-US" w:eastAsia="zh-CN"/>
        </w:rPr>
        <w:t>interferer</w:t>
      </w:r>
      <w:proofErr w:type="spellEnd"/>
      <w:r w:rsidR="008224C6" w:rsidRPr="008224C6">
        <w:rPr>
          <w:iCs/>
          <w:lang w:val="en-US" w:eastAsia="zh-CN"/>
        </w:rPr>
        <w:t xml:space="preserve"> = RB size </w:t>
      </w:r>
      <w:r w:rsidR="008224C6" w:rsidRPr="008224C6">
        <w:rPr>
          <w:iCs/>
          <w:lang w:eastAsia="zh-CN"/>
        </w:rPr>
        <w:t xml:space="preserve">with </w:t>
      </w:r>
      <w:r w:rsidR="008224C6" w:rsidRPr="008224C6">
        <w:rPr>
          <w:iCs/>
          <w:lang w:val="en-US" w:eastAsia="zh-CN"/>
        </w:rPr>
        <w:t>the highest SCS defined for the modulated interfering signal channel bandwidth (in kHz)</w:t>
      </w:r>
      <w:r w:rsidR="002242DF">
        <w:rPr>
          <w:iCs/>
          <w:lang w:val="en-US" w:eastAsia="zh-CN"/>
        </w:rPr>
        <w:t>.</w:t>
      </w:r>
      <w:r>
        <w:rPr>
          <w:iCs/>
          <w:lang w:val="en-US" w:eastAsia="zh-CN"/>
        </w:rPr>
        <w:t>”</w:t>
      </w:r>
    </w:p>
    <w:p w14:paraId="5F797F57" w14:textId="1B072C21" w:rsidR="008224C6" w:rsidRDefault="008224C6" w:rsidP="004A2390">
      <w:pPr>
        <w:rPr>
          <w:iCs/>
          <w:lang w:eastAsia="zh-CN"/>
        </w:rPr>
      </w:pPr>
      <w:r>
        <w:rPr>
          <w:iCs/>
          <w:lang w:eastAsia="zh-CN"/>
        </w:rPr>
        <w:t xml:space="preserve">However, </w:t>
      </w:r>
      <w:r w:rsidR="007471EE">
        <w:rPr>
          <w:iCs/>
          <w:lang w:eastAsia="zh-CN"/>
        </w:rPr>
        <w:t xml:space="preserve">we propose to use </w:t>
      </w:r>
      <w:r w:rsidR="007471EE">
        <w:rPr>
          <w:rFonts w:cs="Arial"/>
        </w:rPr>
        <w:t xml:space="preserve">±400kHz </w:t>
      </w:r>
      <w:r w:rsidR="008F67BD">
        <w:rPr>
          <w:rFonts w:cs="Arial"/>
        </w:rPr>
        <w:t xml:space="preserve">offset </w:t>
      </w:r>
      <w:r w:rsidR="007471EE">
        <w:rPr>
          <w:rFonts w:cs="Arial"/>
        </w:rPr>
        <w:t xml:space="preserve">assuming </w:t>
      </w:r>
      <w:r w:rsidR="007471EE">
        <w:rPr>
          <w:iCs/>
          <w:lang w:eastAsia="zh-CN"/>
        </w:rPr>
        <w:t xml:space="preserve">RB size of 180kHz </w:t>
      </w:r>
      <w:r w:rsidR="00A50F6E">
        <w:rPr>
          <w:iCs/>
          <w:lang w:eastAsia="zh-CN"/>
        </w:rPr>
        <w:t xml:space="preserve">since </w:t>
      </w:r>
      <w:r w:rsidR="007A0F55">
        <w:rPr>
          <w:iCs/>
          <w:lang w:eastAsia="zh-CN"/>
        </w:rPr>
        <w:t xml:space="preserve">for </w:t>
      </w:r>
      <w:r w:rsidR="00A50F6E">
        <w:rPr>
          <w:iCs/>
          <w:lang w:eastAsia="zh-CN"/>
        </w:rPr>
        <w:t>7</w:t>
      </w:r>
      <w:r w:rsidR="00D41F49">
        <w:rPr>
          <w:iCs/>
          <w:lang w:eastAsia="zh-CN"/>
        </w:rPr>
        <w:t xml:space="preserve">MHz channel bandwidth </w:t>
      </w:r>
      <w:r w:rsidR="007A0F55">
        <w:rPr>
          <w:iCs/>
          <w:lang w:eastAsia="zh-CN"/>
        </w:rPr>
        <w:t>only</w:t>
      </w:r>
      <w:r w:rsidR="00970D1C">
        <w:rPr>
          <w:iCs/>
          <w:lang w:eastAsia="zh-CN"/>
        </w:rPr>
        <w:t xml:space="preserve"> </w:t>
      </w:r>
      <w:r w:rsidR="00D41F49">
        <w:rPr>
          <w:iCs/>
          <w:lang w:eastAsia="zh-CN"/>
        </w:rPr>
        <w:t xml:space="preserve">15kHz SCS </w:t>
      </w:r>
      <w:r w:rsidR="007A0F55">
        <w:rPr>
          <w:iCs/>
          <w:lang w:eastAsia="zh-CN"/>
        </w:rPr>
        <w:t>is supported</w:t>
      </w:r>
      <w:r w:rsidR="00D41F49">
        <w:rPr>
          <w:iCs/>
          <w:lang w:eastAsia="zh-CN"/>
        </w:rPr>
        <w:t xml:space="preserve"> and there is the following statement in </w:t>
      </w:r>
      <w:r w:rsidR="00AE20DE">
        <w:rPr>
          <w:iCs/>
          <w:lang w:eastAsia="zh-CN"/>
        </w:rPr>
        <w:t>TS</w:t>
      </w:r>
      <w:r w:rsidR="00D41F49">
        <w:rPr>
          <w:iCs/>
          <w:lang w:eastAsia="zh-CN"/>
        </w:rPr>
        <w:t xml:space="preserve"> 38</w:t>
      </w:r>
      <w:r w:rsidR="00FE11A8">
        <w:rPr>
          <w:iCs/>
          <w:lang w:eastAsia="zh-CN"/>
        </w:rPr>
        <w:t>.</w:t>
      </w:r>
      <w:r w:rsidR="00D41F49">
        <w:rPr>
          <w:iCs/>
          <w:lang w:eastAsia="zh-CN"/>
        </w:rPr>
        <w:t>104</w:t>
      </w:r>
      <w:r w:rsidR="00A50957">
        <w:rPr>
          <w:iCs/>
          <w:lang w:eastAsia="zh-CN"/>
        </w:rPr>
        <w:t>/38.141-1:</w:t>
      </w:r>
    </w:p>
    <w:p w14:paraId="0E0DE615" w14:textId="5ECD18F7" w:rsidR="008014B2" w:rsidRDefault="007A0F55" w:rsidP="00F83DBD">
      <w:pPr>
        <w:ind w:left="284"/>
        <w:rPr>
          <w:iCs/>
          <w:lang w:eastAsia="zh-CN"/>
        </w:rPr>
      </w:pPr>
      <w:r>
        <w:rPr>
          <w:iCs/>
          <w:lang w:eastAsia="zh-CN"/>
        </w:rPr>
        <w:t>“</w:t>
      </w:r>
      <w:r w:rsidR="00F83DBD" w:rsidRPr="00F83DBD">
        <w:rPr>
          <w:iCs/>
          <w:lang w:eastAsia="zh-CN"/>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r w:rsidR="002702CD">
        <w:rPr>
          <w:iCs/>
          <w:lang w:eastAsia="zh-CN"/>
        </w:rPr>
        <w:t>.</w:t>
      </w:r>
      <w:r>
        <w:rPr>
          <w:iCs/>
          <w:lang w:eastAsia="zh-CN"/>
        </w:rPr>
        <w:t>”</w:t>
      </w:r>
    </w:p>
    <w:p w14:paraId="6F028573" w14:textId="45E34F5C" w:rsidR="000C3FA1" w:rsidRDefault="00074901" w:rsidP="000C3FA1">
      <w:pPr>
        <w:pStyle w:val="Heading1"/>
        <w:rPr>
          <w:lang w:eastAsia="ja-JP"/>
        </w:rPr>
      </w:pPr>
      <w:proofErr w:type="spellStart"/>
      <w:r>
        <w:rPr>
          <w:lang w:eastAsia="ja-JP"/>
        </w:rPr>
        <w:t>C</w:t>
      </w:r>
      <w:r w:rsidR="00DC7ED5">
        <w:rPr>
          <w:lang w:eastAsia="ja-JP"/>
        </w:rPr>
        <w:t>onclusion</w:t>
      </w:r>
      <w:proofErr w:type="spellEnd"/>
    </w:p>
    <w:p w14:paraId="2882834A" w14:textId="204A6BAD" w:rsidR="004F781B" w:rsidRDefault="001E73E2" w:rsidP="004F781B">
      <w:pPr>
        <w:rPr>
          <w:iCs/>
          <w:lang w:eastAsia="zh-CN"/>
        </w:rPr>
      </w:pPr>
      <w:r>
        <w:rPr>
          <w:iCs/>
          <w:lang w:eastAsia="zh-CN"/>
        </w:rPr>
        <w:t>This document provides proposal</w:t>
      </w:r>
      <w:r w:rsidR="00DF69EF">
        <w:rPr>
          <w:iCs/>
          <w:lang w:eastAsia="zh-CN"/>
        </w:rPr>
        <w:t>s</w:t>
      </w:r>
      <w:r>
        <w:rPr>
          <w:iCs/>
          <w:lang w:eastAsia="zh-CN"/>
        </w:rPr>
        <w:t xml:space="preserve"> on in-channel selectivity</w:t>
      </w:r>
      <w:r w:rsidR="001A1261" w:rsidRPr="001A1261">
        <w:rPr>
          <w:iCs/>
          <w:lang w:eastAsia="zh-CN"/>
        </w:rPr>
        <w:t xml:space="preserve"> </w:t>
      </w:r>
      <w:r w:rsidR="001A1261">
        <w:rPr>
          <w:iCs/>
          <w:lang w:eastAsia="zh-CN"/>
        </w:rPr>
        <w:t>and narrowband Rx IM</w:t>
      </w:r>
      <w:r>
        <w:rPr>
          <w:iCs/>
          <w:lang w:eastAsia="zh-CN"/>
        </w:rPr>
        <w:t xml:space="preserve"> requirements due to introduction of </w:t>
      </w:r>
      <w:r w:rsidRPr="00B64DE5">
        <w:rPr>
          <w:iCs/>
          <w:lang w:eastAsia="zh-CN"/>
        </w:rPr>
        <w:t xml:space="preserve">7 MHz </w:t>
      </w:r>
      <w:r>
        <w:rPr>
          <w:iCs/>
          <w:lang w:eastAsia="zh-CN"/>
        </w:rPr>
        <w:t>c</w:t>
      </w:r>
      <w:r w:rsidRPr="00B64DE5">
        <w:rPr>
          <w:iCs/>
          <w:lang w:eastAsia="zh-CN"/>
        </w:rPr>
        <w:t xml:space="preserve">hannel </w:t>
      </w:r>
      <w:r>
        <w:rPr>
          <w:iCs/>
          <w:lang w:eastAsia="zh-CN"/>
        </w:rPr>
        <w:t>b</w:t>
      </w:r>
      <w:r w:rsidRPr="00B64DE5">
        <w:rPr>
          <w:iCs/>
          <w:lang w:eastAsia="zh-CN"/>
        </w:rPr>
        <w:t>andwidth</w:t>
      </w:r>
      <w:r w:rsidR="00F33A08">
        <w:rPr>
          <w:iCs/>
          <w:lang w:eastAsia="zh-CN"/>
        </w:rPr>
        <w:t>.</w:t>
      </w:r>
      <w:r>
        <w:rPr>
          <w:iCs/>
          <w:lang w:eastAsia="zh-CN"/>
        </w:rPr>
        <w:t xml:space="preserve"> It is proposed to take this into account for final RAN4 agreement.</w:t>
      </w:r>
    </w:p>
    <w:p w14:paraId="0CF6B85D" w14:textId="64449113" w:rsidR="0056132B" w:rsidRDefault="0056132B" w:rsidP="0056132B">
      <w:pPr>
        <w:pStyle w:val="Heading1"/>
        <w:rPr>
          <w:lang w:eastAsia="ja-JP"/>
        </w:rPr>
      </w:pPr>
      <w:proofErr w:type="spellStart"/>
      <w:r>
        <w:rPr>
          <w:lang w:eastAsia="ja-JP"/>
        </w:rPr>
        <w:t>Reference</w:t>
      </w:r>
      <w:proofErr w:type="spellEnd"/>
    </w:p>
    <w:p w14:paraId="2BB7CC07" w14:textId="0B25CF43" w:rsidR="0056132B" w:rsidRPr="00DC7ED5" w:rsidRDefault="0056132B" w:rsidP="00DC7ED5">
      <w:pPr>
        <w:rPr>
          <w:iCs/>
          <w:lang w:eastAsia="zh-CN"/>
        </w:rPr>
      </w:pPr>
      <w:r>
        <w:rPr>
          <w:iCs/>
          <w:lang w:eastAsia="zh-CN"/>
        </w:rPr>
        <w:t xml:space="preserve">[1] </w:t>
      </w:r>
      <w:r w:rsidRPr="0056132B">
        <w:rPr>
          <w:iCs/>
          <w:lang w:eastAsia="zh-CN"/>
        </w:rPr>
        <w:t>R</w:t>
      </w:r>
      <w:r w:rsidR="00994239">
        <w:rPr>
          <w:iCs/>
          <w:lang w:eastAsia="zh-CN"/>
        </w:rPr>
        <w:t>4</w:t>
      </w:r>
      <w:r w:rsidRPr="0056132B">
        <w:rPr>
          <w:iCs/>
          <w:lang w:eastAsia="zh-CN"/>
        </w:rPr>
        <w:t>-2</w:t>
      </w:r>
      <w:r w:rsidR="00994239">
        <w:rPr>
          <w:iCs/>
          <w:lang w:eastAsia="zh-CN"/>
        </w:rPr>
        <w:t>50</w:t>
      </w:r>
      <w:r w:rsidR="00F33A08">
        <w:rPr>
          <w:iCs/>
          <w:lang w:eastAsia="zh-CN"/>
        </w:rPr>
        <w:t>509</w:t>
      </w:r>
      <w:r w:rsidR="00994239">
        <w:rPr>
          <w:iCs/>
          <w:lang w:eastAsia="zh-CN"/>
        </w:rPr>
        <w:t>8</w:t>
      </w:r>
      <w:r w:rsidR="00451EEA">
        <w:rPr>
          <w:iCs/>
          <w:lang w:eastAsia="zh-CN"/>
        </w:rPr>
        <w:t>;</w:t>
      </w:r>
      <w:r w:rsidRPr="0056132B">
        <w:rPr>
          <w:iCs/>
          <w:lang w:eastAsia="zh-CN"/>
        </w:rPr>
        <w:t xml:space="preserve"> </w:t>
      </w:r>
      <w:r w:rsidR="00994239">
        <w:t xml:space="preserve">WF </w:t>
      </w:r>
      <w:r w:rsidR="00994239">
        <w:rPr>
          <w:rFonts w:eastAsiaTheme="minorEastAsia"/>
          <w:lang w:eastAsia="en-GB"/>
        </w:rPr>
        <w:t>on requirements for 7MHz channel bandwidth</w:t>
      </w:r>
      <w:r w:rsidR="00451EEA">
        <w:rPr>
          <w:iCs/>
          <w:lang w:eastAsia="zh-CN"/>
        </w:rPr>
        <w:t xml:space="preserve">; </w:t>
      </w:r>
      <w:r w:rsidR="00994239" w:rsidRPr="00154A24">
        <w:rPr>
          <w:iCs/>
          <w:lang w:eastAsia="zh-CN"/>
        </w:rPr>
        <w:t>Ericsson</w:t>
      </w:r>
    </w:p>
    <w:sectPr w:rsidR="0056132B" w:rsidRPr="00DC7ED5"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60450" w14:textId="77777777" w:rsidR="00170D5F" w:rsidRDefault="00170D5F">
      <w:r>
        <w:separator/>
      </w:r>
    </w:p>
  </w:endnote>
  <w:endnote w:type="continuationSeparator" w:id="0">
    <w:p w14:paraId="68FAE2A9" w14:textId="77777777" w:rsidR="00170D5F" w:rsidRDefault="00170D5F">
      <w:r>
        <w:continuationSeparator/>
      </w:r>
    </w:p>
  </w:endnote>
  <w:endnote w:type="continuationNotice" w:id="1">
    <w:p w14:paraId="676ECF58" w14:textId="77777777" w:rsidR="00170D5F" w:rsidRDefault="00170D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FD197" w14:textId="77777777" w:rsidR="00170D5F" w:rsidRDefault="00170D5F">
      <w:r>
        <w:separator/>
      </w:r>
    </w:p>
  </w:footnote>
  <w:footnote w:type="continuationSeparator" w:id="0">
    <w:p w14:paraId="3B6A17F3" w14:textId="77777777" w:rsidR="00170D5F" w:rsidRDefault="00170D5F">
      <w:r>
        <w:continuationSeparator/>
      </w:r>
    </w:p>
  </w:footnote>
  <w:footnote w:type="continuationNotice" w:id="1">
    <w:p w14:paraId="6F10EB29" w14:textId="77777777" w:rsidR="00170D5F" w:rsidRDefault="00170D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6DBF"/>
    <w:multiLevelType w:val="hybridMultilevel"/>
    <w:tmpl w:val="1FC2D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E4320"/>
    <w:multiLevelType w:val="hybridMultilevel"/>
    <w:tmpl w:val="BFEE8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EDDA5E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7"/>
  </w:num>
  <w:num w:numId="3" w16cid:durableId="845053056">
    <w:abstractNumId w:val="12"/>
  </w:num>
  <w:num w:numId="4" w16cid:durableId="574896988">
    <w:abstractNumId w:val="11"/>
  </w:num>
  <w:num w:numId="5" w16cid:durableId="1797749362">
    <w:abstractNumId w:val="9"/>
  </w:num>
  <w:num w:numId="6" w16cid:durableId="899943885">
    <w:abstractNumId w:val="9"/>
  </w:num>
  <w:num w:numId="7" w16cid:durableId="1512796906">
    <w:abstractNumId w:val="9"/>
  </w:num>
  <w:num w:numId="8" w16cid:durableId="203450138">
    <w:abstractNumId w:val="9"/>
  </w:num>
  <w:num w:numId="9" w16cid:durableId="158355102">
    <w:abstractNumId w:val="9"/>
  </w:num>
  <w:num w:numId="10" w16cid:durableId="1628313981">
    <w:abstractNumId w:val="9"/>
  </w:num>
  <w:num w:numId="11" w16cid:durableId="121701034">
    <w:abstractNumId w:val="9"/>
  </w:num>
  <w:num w:numId="12" w16cid:durableId="1903825637">
    <w:abstractNumId w:val="9"/>
  </w:num>
  <w:num w:numId="13" w16cid:durableId="27722345">
    <w:abstractNumId w:val="9"/>
  </w:num>
  <w:num w:numId="14" w16cid:durableId="1978800360">
    <w:abstractNumId w:val="9"/>
  </w:num>
  <w:num w:numId="15" w16cid:durableId="728382646">
    <w:abstractNumId w:val="9"/>
  </w:num>
  <w:num w:numId="16" w16cid:durableId="2009285576">
    <w:abstractNumId w:val="9"/>
  </w:num>
  <w:num w:numId="17" w16cid:durableId="520776209">
    <w:abstractNumId w:val="6"/>
  </w:num>
  <w:num w:numId="18" w16cid:durableId="1890874967">
    <w:abstractNumId w:val="5"/>
  </w:num>
  <w:num w:numId="19" w16cid:durableId="151794773">
    <w:abstractNumId w:val="4"/>
  </w:num>
  <w:num w:numId="20" w16cid:durableId="1473786642">
    <w:abstractNumId w:val="2"/>
  </w:num>
  <w:num w:numId="21" w16cid:durableId="895970569">
    <w:abstractNumId w:val="9"/>
  </w:num>
  <w:num w:numId="22" w16cid:durableId="1637685187">
    <w:abstractNumId w:val="9"/>
  </w:num>
  <w:num w:numId="23" w16cid:durableId="1282683033">
    <w:abstractNumId w:val="8"/>
  </w:num>
  <w:num w:numId="24" w16cid:durableId="474224655">
    <w:abstractNumId w:val="11"/>
  </w:num>
  <w:num w:numId="25" w16cid:durableId="19264559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0869210">
    <w:abstractNumId w:val="3"/>
  </w:num>
  <w:num w:numId="27" w16cid:durableId="144669315">
    <w:abstractNumId w:val="9"/>
  </w:num>
  <w:num w:numId="28" w16cid:durableId="852187789">
    <w:abstractNumId w:val="9"/>
  </w:num>
  <w:num w:numId="29" w16cid:durableId="1250702187">
    <w:abstractNumId w:val="9"/>
  </w:num>
  <w:num w:numId="30" w16cid:durableId="1691369830">
    <w:abstractNumId w:val="9"/>
  </w:num>
  <w:num w:numId="31" w16cid:durableId="529532884">
    <w:abstractNumId w:val="9"/>
  </w:num>
  <w:num w:numId="32" w16cid:durableId="1206674">
    <w:abstractNumId w:val="9"/>
  </w:num>
  <w:num w:numId="33" w16cid:durableId="1868106655">
    <w:abstractNumId w:val="9"/>
  </w:num>
  <w:num w:numId="34" w16cid:durableId="2038308024">
    <w:abstractNumId w:val="9"/>
  </w:num>
  <w:num w:numId="35" w16cid:durableId="679623172">
    <w:abstractNumId w:val="9"/>
  </w:num>
  <w:num w:numId="36" w16cid:durableId="717508552">
    <w:abstractNumId w:val="9"/>
  </w:num>
  <w:num w:numId="37" w16cid:durableId="2072120944">
    <w:abstractNumId w:val="9"/>
  </w:num>
  <w:num w:numId="38" w16cid:durableId="209906027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54A"/>
    <w:rsid w:val="000056A1"/>
    <w:rsid w:val="000145EC"/>
    <w:rsid w:val="00014C24"/>
    <w:rsid w:val="00017926"/>
    <w:rsid w:val="00020C56"/>
    <w:rsid w:val="00026ACC"/>
    <w:rsid w:val="00027F44"/>
    <w:rsid w:val="000313D2"/>
    <w:rsid w:val="0003171D"/>
    <w:rsid w:val="00031C1D"/>
    <w:rsid w:val="00035C50"/>
    <w:rsid w:val="000368AA"/>
    <w:rsid w:val="0003739F"/>
    <w:rsid w:val="00043A3E"/>
    <w:rsid w:val="000457A1"/>
    <w:rsid w:val="00050001"/>
    <w:rsid w:val="00051B5F"/>
    <w:rsid w:val="00052041"/>
    <w:rsid w:val="000531C6"/>
    <w:rsid w:val="0005326A"/>
    <w:rsid w:val="00057602"/>
    <w:rsid w:val="00060C7D"/>
    <w:rsid w:val="0006266D"/>
    <w:rsid w:val="00065506"/>
    <w:rsid w:val="00065C70"/>
    <w:rsid w:val="0007382E"/>
    <w:rsid w:val="00074901"/>
    <w:rsid w:val="000758DE"/>
    <w:rsid w:val="000766E1"/>
    <w:rsid w:val="00077FF6"/>
    <w:rsid w:val="00080D82"/>
    <w:rsid w:val="00080EE2"/>
    <w:rsid w:val="00081692"/>
    <w:rsid w:val="00082C46"/>
    <w:rsid w:val="00085A0E"/>
    <w:rsid w:val="0008625E"/>
    <w:rsid w:val="00087548"/>
    <w:rsid w:val="0009012A"/>
    <w:rsid w:val="00093E7E"/>
    <w:rsid w:val="00095DF9"/>
    <w:rsid w:val="000A1830"/>
    <w:rsid w:val="000A4121"/>
    <w:rsid w:val="000A4AA3"/>
    <w:rsid w:val="000A550E"/>
    <w:rsid w:val="000A74F2"/>
    <w:rsid w:val="000B0960"/>
    <w:rsid w:val="000B1A55"/>
    <w:rsid w:val="000B20BB"/>
    <w:rsid w:val="000B2B80"/>
    <w:rsid w:val="000B2EF6"/>
    <w:rsid w:val="000B2FA6"/>
    <w:rsid w:val="000B4AA0"/>
    <w:rsid w:val="000C2553"/>
    <w:rsid w:val="000C38C3"/>
    <w:rsid w:val="000C3D44"/>
    <w:rsid w:val="000C3FA1"/>
    <w:rsid w:val="000C4549"/>
    <w:rsid w:val="000C6F7B"/>
    <w:rsid w:val="000D09FD"/>
    <w:rsid w:val="000D19DE"/>
    <w:rsid w:val="000D314F"/>
    <w:rsid w:val="000D44FB"/>
    <w:rsid w:val="000D574B"/>
    <w:rsid w:val="000D6766"/>
    <w:rsid w:val="000D6CFC"/>
    <w:rsid w:val="000D72B6"/>
    <w:rsid w:val="000E44C1"/>
    <w:rsid w:val="000E4695"/>
    <w:rsid w:val="000E537B"/>
    <w:rsid w:val="000E57D0"/>
    <w:rsid w:val="000E7858"/>
    <w:rsid w:val="000F2994"/>
    <w:rsid w:val="000F39CA"/>
    <w:rsid w:val="00101B9F"/>
    <w:rsid w:val="00107927"/>
    <w:rsid w:val="00110E26"/>
    <w:rsid w:val="00111321"/>
    <w:rsid w:val="001115A5"/>
    <w:rsid w:val="001128E7"/>
    <w:rsid w:val="00114A7A"/>
    <w:rsid w:val="00116438"/>
    <w:rsid w:val="00117BD6"/>
    <w:rsid w:val="00117EA1"/>
    <w:rsid w:val="001206C2"/>
    <w:rsid w:val="00121978"/>
    <w:rsid w:val="00123422"/>
    <w:rsid w:val="00124B6A"/>
    <w:rsid w:val="00130462"/>
    <w:rsid w:val="001367F6"/>
    <w:rsid w:val="00136D4C"/>
    <w:rsid w:val="00142538"/>
    <w:rsid w:val="00142BB9"/>
    <w:rsid w:val="00144F96"/>
    <w:rsid w:val="00145E3D"/>
    <w:rsid w:val="001472D8"/>
    <w:rsid w:val="00151EAC"/>
    <w:rsid w:val="00153528"/>
    <w:rsid w:val="00154A24"/>
    <w:rsid w:val="00154E68"/>
    <w:rsid w:val="00162548"/>
    <w:rsid w:val="0016484E"/>
    <w:rsid w:val="00170D5F"/>
    <w:rsid w:val="00172183"/>
    <w:rsid w:val="00172DB6"/>
    <w:rsid w:val="001751AB"/>
    <w:rsid w:val="00175A3F"/>
    <w:rsid w:val="00180E09"/>
    <w:rsid w:val="00183D4C"/>
    <w:rsid w:val="00183F6D"/>
    <w:rsid w:val="0018670E"/>
    <w:rsid w:val="0019219A"/>
    <w:rsid w:val="00193F4D"/>
    <w:rsid w:val="00195077"/>
    <w:rsid w:val="001A033F"/>
    <w:rsid w:val="001A08AA"/>
    <w:rsid w:val="001A1261"/>
    <w:rsid w:val="001A3EB0"/>
    <w:rsid w:val="001A59CB"/>
    <w:rsid w:val="001B012B"/>
    <w:rsid w:val="001B6751"/>
    <w:rsid w:val="001B7991"/>
    <w:rsid w:val="001C1409"/>
    <w:rsid w:val="001C250C"/>
    <w:rsid w:val="001C2AE6"/>
    <w:rsid w:val="001C4A89"/>
    <w:rsid w:val="001C6177"/>
    <w:rsid w:val="001C63A4"/>
    <w:rsid w:val="001D0363"/>
    <w:rsid w:val="001D12B4"/>
    <w:rsid w:val="001D1818"/>
    <w:rsid w:val="001D1B07"/>
    <w:rsid w:val="001D31AC"/>
    <w:rsid w:val="001D4494"/>
    <w:rsid w:val="001D5F48"/>
    <w:rsid w:val="001D62D3"/>
    <w:rsid w:val="001D7D94"/>
    <w:rsid w:val="001E0119"/>
    <w:rsid w:val="001E0980"/>
    <w:rsid w:val="001E0A28"/>
    <w:rsid w:val="001E4218"/>
    <w:rsid w:val="001E6C4D"/>
    <w:rsid w:val="001E73E2"/>
    <w:rsid w:val="001F02EA"/>
    <w:rsid w:val="001F0B20"/>
    <w:rsid w:val="001F1105"/>
    <w:rsid w:val="001F4220"/>
    <w:rsid w:val="001F4F26"/>
    <w:rsid w:val="00200A62"/>
    <w:rsid w:val="00203740"/>
    <w:rsid w:val="00204F5F"/>
    <w:rsid w:val="002138EA"/>
    <w:rsid w:val="002139EA"/>
    <w:rsid w:val="00213F84"/>
    <w:rsid w:val="00214FBD"/>
    <w:rsid w:val="00221E08"/>
    <w:rsid w:val="00222897"/>
    <w:rsid w:val="00222B0C"/>
    <w:rsid w:val="002242DF"/>
    <w:rsid w:val="0023174E"/>
    <w:rsid w:val="00232403"/>
    <w:rsid w:val="00232C38"/>
    <w:rsid w:val="00235394"/>
    <w:rsid w:val="00235577"/>
    <w:rsid w:val="002371B2"/>
    <w:rsid w:val="002375B5"/>
    <w:rsid w:val="00240399"/>
    <w:rsid w:val="002435CA"/>
    <w:rsid w:val="0024469F"/>
    <w:rsid w:val="00250B5B"/>
    <w:rsid w:val="00252DB8"/>
    <w:rsid w:val="002537BC"/>
    <w:rsid w:val="00255C58"/>
    <w:rsid w:val="00260B0B"/>
    <w:rsid w:val="00260E14"/>
    <w:rsid w:val="00260EC7"/>
    <w:rsid w:val="002610D8"/>
    <w:rsid w:val="00261539"/>
    <w:rsid w:val="0026179F"/>
    <w:rsid w:val="002618A8"/>
    <w:rsid w:val="002666AE"/>
    <w:rsid w:val="00267FEE"/>
    <w:rsid w:val="002702CD"/>
    <w:rsid w:val="00274E1A"/>
    <w:rsid w:val="00274E25"/>
    <w:rsid w:val="00277220"/>
    <w:rsid w:val="0027733F"/>
    <w:rsid w:val="002775B1"/>
    <w:rsid w:val="002775B9"/>
    <w:rsid w:val="00280BEA"/>
    <w:rsid w:val="002811C4"/>
    <w:rsid w:val="00282213"/>
    <w:rsid w:val="00284016"/>
    <w:rsid w:val="002858BF"/>
    <w:rsid w:val="002939AF"/>
    <w:rsid w:val="00294491"/>
    <w:rsid w:val="00294BDE"/>
    <w:rsid w:val="002A0CED"/>
    <w:rsid w:val="002A1817"/>
    <w:rsid w:val="002A21B7"/>
    <w:rsid w:val="002A4CD0"/>
    <w:rsid w:val="002A7DA6"/>
    <w:rsid w:val="002B0234"/>
    <w:rsid w:val="002B17E3"/>
    <w:rsid w:val="002B516C"/>
    <w:rsid w:val="002B5E1D"/>
    <w:rsid w:val="002B60C1"/>
    <w:rsid w:val="002B74EA"/>
    <w:rsid w:val="002C2AAB"/>
    <w:rsid w:val="002C4B52"/>
    <w:rsid w:val="002D03E5"/>
    <w:rsid w:val="002D36EB"/>
    <w:rsid w:val="002D474F"/>
    <w:rsid w:val="002D66B3"/>
    <w:rsid w:val="002D6BDF"/>
    <w:rsid w:val="002D772F"/>
    <w:rsid w:val="002E2CE9"/>
    <w:rsid w:val="002E3BF7"/>
    <w:rsid w:val="002E403E"/>
    <w:rsid w:val="002E4C74"/>
    <w:rsid w:val="002F0728"/>
    <w:rsid w:val="002F158C"/>
    <w:rsid w:val="002F3F84"/>
    <w:rsid w:val="002F4093"/>
    <w:rsid w:val="002F4147"/>
    <w:rsid w:val="002F5636"/>
    <w:rsid w:val="002F767C"/>
    <w:rsid w:val="002F7C9E"/>
    <w:rsid w:val="003022A5"/>
    <w:rsid w:val="00304033"/>
    <w:rsid w:val="00307E51"/>
    <w:rsid w:val="00311363"/>
    <w:rsid w:val="00315867"/>
    <w:rsid w:val="003204BF"/>
    <w:rsid w:val="003207D4"/>
    <w:rsid w:val="00321150"/>
    <w:rsid w:val="00325C9D"/>
    <w:rsid w:val="003260D7"/>
    <w:rsid w:val="0033052D"/>
    <w:rsid w:val="00331C0E"/>
    <w:rsid w:val="00332709"/>
    <w:rsid w:val="00336697"/>
    <w:rsid w:val="00337CF7"/>
    <w:rsid w:val="00337DD9"/>
    <w:rsid w:val="003418CB"/>
    <w:rsid w:val="00345720"/>
    <w:rsid w:val="00355873"/>
    <w:rsid w:val="0035660F"/>
    <w:rsid w:val="0036164D"/>
    <w:rsid w:val="003628B9"/>
    <w:rsid w:val="00362D8F"/>
    <w:rsid w:val="00367724"/>
    <w:rsid w:val="003710BA"/>
    <w:rsid w:val="003744A4"/>
    <w:rsid w:val="00374E14"/>
    <w:rsid w:val="003770F6"/>
    <w:rsid w:val="00383816"/>
    <w:rsid w:val="00383E37"/>
    <w:rsid w:val="00384FF2"/>
    <w:rsid w:val="003868C2"/>
    <w:rsid w:val="00390F97"/>
    <w:rsid w:val="00391279"/>
    <w:rsid w:val="00393042"/>
    <w:rsid w:val="00394AD5"/>
    <w:rsid w:val="00395FAF"/>
    <w:rsid w:val="0039642D"/>
    <w:rsid w:val="003A2B9E"/>
    <w:rsid w:val="003A2E40"/>
    <w:rsid w:val="003A350A"/>
    <w:rsid w:val="003A41C5"/>
    <w:rsid w:val="003B0158"/>
    <w:rsid w:val="003B0A2B"/>
    <w:rsid w:val="003B368A"/>
    <w:rsid w:val="003B40B6"/>
    <w:rsid w:val="003B5221"/>
    <w:rsid w:val="003B5527"/>
    <w:rsid w:val="003B560E"/>
    <w:rsid w:val="003B56DB"/>
    <w:rsid w:val="003B62EF"/>
    <w:rsid w:val="003B755E"/>
    <w:rsid w:val="003C228E"/>
    <w:rsid w:val="003C27DC"/>
    <w:rsid w:val="003C2E40"/>
    <w:rsid w:val="003C51E7"/>
    <w:rsid w:val="003C5417"/>
    <w:rsid w:val="003C6893"/>
    <w:rsid w:val="003C6DE2"/>
    <w:rsid w:val="003D014A"/>
    <w:rsid w:val="003D0E2E"/>
    <w:rsid w:val="003D1EFD"/>
    <w:rsid w:val="003D28BF"/>
    <w:rsid w:val="003D4215"/>
    <w:rsid w:val="003D4C47"/>
    <w:rsid w:val="003D7719"/>
    <w:rsid w:val="003E40EE"/>
    <w:rsid w:val="003F1C1B"/>
    <w:rsid w:val="003F1DE4"/>
    <w:rsid w:val="003F3A2F"/>
    <w:rsid w:val="003F491B"/>
    <w:rsid w:val="003F75DB"/>
    <w:rsid w:val="003F7697"/>
    <w:rsid w:val="003F79D1"/>
    <w:rsid w:val="00400057"/>
    <w:rsid w:val="00400573"/>
    <w:rsid w:val="00401144"/>
    <w:rsid w:val="00404831"/>
    <w:rsid w:val="00407661"/>
    <w:rsid w:val="00410314"/>
    <w:rsid w:val="00412063"/>
    <w:rsid w:val="00412EB1"/>
    <w:rsid w:val="00413DDE"/>
    <w:rsid w:val="00414118"/>
    <w:rsid w:val="00416084"/>
    <w:rsid w:val="00416713"/>
    <w:rsid w:val="00424BC0"/>
    <w:rsid w:val="00424F8C"/>
    <w:rsid w:val="00426275"/>
    <w:rsid w:val="004271BA"/>
    <w:rsid w:val="00430497"/>
    <w:rsid w:val="00430EA5"/>
    <w:rsid w:val="004349E6"/>
    <w:rsid w:val="00434DC1"/>
    <w:rsid w:val="004350F4"/>
    <w:rsid w:val="004355BA"/>
    <w:rsid w:val="004403AF"/>
    <w:rsid w:val="004412A0"/>
    <w:rsid w:val="00442337"/>
    <w:rsid w:val="00446408"/>
    <w:rsid w:val="00450F27"/>
    <w:rsid w:val="004510E5"/>
    <w:rsid w:val="00451EEA"/>
    <w:rsid w:val="00452E1A"/>
    <w:rsid w:val="00456417"/>
    <w:rsid w:val="00456A75"/>
    <w:rsid w:val="00461627"/>
    <w:rsid w:val="00461E39"/>
    <w:rsid w:val="00462D3A"/>
    <w:rsid w:val="00462F68"/>
    <w:rsid w:val="00463521"/>
    <w:rsid w:val="00471125"/>
    <w:rsid w:val="00472822"/>
    <w:rsid w:val="0047437A"/>
    <w:rsid w:val="004763BB"/>
    <w:rsid w:val="00476ED1"/>
    <w:rsid w:val="00480E42"/>
    <w:rsid w:val="004816E6"/>
    <w:rsid w:val="004847D8"/>
    <w:rsid w:val="00484C5D"/>
    <w:rsid w:val="0048543E"/>
    <w:rsid w:val="004868C1"/>
    <w:rsid w:val="0048750F"/>
    <w:rsid w:val="004930A9"/>
    <w:rsid w:val="00495600"/>
    <w:rsid w:val="0049769A"/>
    <w:rsid w:val="004A17E9"/>
    <w:rsid w:val="004A2390"/>
    <w:rsid w:val="004A495F"/>
    <w:rsid w:val="004A7544"/>
    <w:rsid w:val="004B3220"/>
    <w:rsid w:val="004B5E70"/>
    <w:rsid w:val="004B65F7"/>
    <w:rsid w:val="004B6B0F"/>
    <w:rsid w:val="004C25D9"/>
    <w:rsid w:val="004C54E5"/>
    <w:rsid w:val="004C7A9C"/>
    <w:rsid w:val="004C7DC8"/>
    <w:rsid w:val="004D21B0"/>
    <w:rsid w:val="004D66BB"/>
    <w:rsid w:val="004D737D"/>
    <w:rsid w:val="004E1880"/>
    <w:rsid w:val="004E2659"/>
    <w:rsid w:val="004E39EE"/>
    <w:rsid w:val="004E475C"/>
    <w:rsid w:val="004E56E0"/>
    <w:rsid w:val="004E7329"/>
    <w:rsid w:val="004F0A1A"/>
    <w:rsid w:val="004F2CB0"/>
    <w:rsid w:val="004F781B"/>
    <w:rsid w:val="005017F7"/>
    <w:rsid w:val="00501FA7"/>
    <w:rsid w:val="005026DC"/>
    <w:rsid w:val="005034DC"/>
    <w:rsid w:val="00505BFA"/>
    <w:rsid w:val="005071B4"/>
    <w:rsid w:val="00507687"/>
    <w:rsid w:val="00510395"/>
    <w:rsid w:val="005117A9"/>
    <w:rsid w:val="00511F57"/>
    <w:rsid w:val="00515CBE"/>
    <w:rsid w:val="00515E2B"/>
    <w:rsid w:val="0052236A"/>
    <w:rsid w:val="00522A7E"/>
    <w:rsid w:val="00522F20"/>
    <w:rsid w:val="005239FD"/>
    <w:rsid w:val="00524751"/>
    <w:rsid w:val="00524D2D"/>
    <w:rsid w:val="005302DA"/>
    <w:rsid w:val="005308DB"/>
    <w:rsid w:val="00530A2E"/>
    <w:rsid w:val="00530FBE"/>
    <w:rsid w:val="00533159"/>
    <w:rsid w:val="005339DB"/>
    <w:rsid w:val="00534C89"/>
    <w:rsid w:val="00537537"/>
    <w:rsid w:val="00537586"/>
    <w:rsid w:val="005379E3"/>
    <w:rsid w:val="00541573"/>
    <w:rsid w:val="0054348A"/>
    <w:rsid w:val="0056132B"/>
    <w:rsid w:val="00562AB1"/>
    <w:rsid w:val="00571777"/>
    <w:rsid w:val="00572673"/>
    <w:rsid w:val="005726ED"/>
    <w:rsid w:val="005735F9"/>
    <w:rsid w:val="00580FF5"/>
    <w:rsid w:val="0058519C"/>
    <w:rsid w:val="00585250"/>
    <w:rsid w:val="0059149A"/>
    <w:rsid w:val="0059383E"/>
    <w:rsid w:val="005956EE"/>
    <w:rsid w:val="005973BA"/>
    <w:rsid w:val="005A083E"/>
    <w:rsid w:val="005A4F76"/>
    <w:rsid w:val="005A5458"/>
    <w:rsid w:val="005B4802"/>
    <w:rsid w:val="005B6C83"/>
    <w:rsid w:val="005B6F0C"/>
    <w:rsid w:val="005C1EA6"/>
    <w:rsid w:val="005D0B99"/>
    <w:rsid w:val="005D308E"/>
    <w:rsid w:val="005D3A48"/>
    <w:rsid w:val="005D73BB"/>
    <w:rsid w:val="005D7AF8"/>
    <w:rsid w:val="005E17BF"/>
    <w:rsid w:val="005E366A"/>
    <w:rsid w:val="005E4F2A"/>
    <w:rsid w:val="005E6CC5"/>
    <w:rsid w:val="005E6EC0"/>
    <w:rsid w:val="005F2145"/>
    <w:rsid w:val="005F4AA2"/>
    <w:rsid w:val="0060042B"/>
    <w:rsid w:val="006016E1"/>
    <w:rsid w:val="00601C2B"/>
    <w:rsid w:val="00602D27"/>
    <w:rsid w:val="00604009"/>
    <w:rsid w:val="00604BE8"/>
    <w:rsid w:val="006144A1"/>
    <w:rsid w:val="00615EBB"/>
    <w:rsid w:val="00616096"/>
    <w:rsid w:val="006160A2"/>
    <w:rsid w:val="00617291"/>
    <w:rsid w:val="00622B24"/>
    <w:rsid w:val="006302AA"/>
    <w:rsid w:val="0063260C"/>
    <w:rsid w:val="006363BD"/>
    <w:rsid w:val="006412DC"/>
    <w:rsid w:val="006418C7"/>
    <w:rsid w:val="00642BC6"/>
    <w:rsid w:val="00644790"/>
    <w:rsid w:val="006456F5"/>
    <w:rsid w:val="00646002"/>
    <w:rsid w:val="00647469"/>
    <w:rsid w:val="006501AF"/>
    <w:rsid w:val="00650DDE"/>
    <w:rsid w:val="00653BCF"/>
    <w:rsid w:val="0065505B"/>
    <w:rsid w:val="00662262"/>
    <w:rsid w:val="006670AC"/>
    <w:rsid w:val="00672307"/>
    <w:rsid w:val="00674AB4"/>
    <w:rsid w:val="006764CF"/>
    <w:rsid w:val="006808C6"/>
    <w:rsid w:val="00682668"/>
    <w:rsid w:val="00690DA0"/>
    <w:rsid w:val="00692A68"/>
    <w:rsid w:val="00695D85"/>
    <w:rsid w:val="006A2052"/>
    <w:rsid w:val="006A30A2"/>
    <w:rsid w:val="006A59E9"/>
    <w:rsid w:val="006A6D23"/>
    <w:rsid w:val="006A77FA"/>
    <w:rsid w:val="006A7821"/>
    <w:rsid w:val="006B25DE"/>
    <w:rsid w:val="006B2C6E"/>
    <w:rsid w:val="006C111A"/>
    <w:rsid w:val="006C1C3B"/>
    <w:rsid w:val="006C3EC2"/>
    <w:rsid w:val="006C4B6D"/>
    <w:rsid w:val="006C4E43"/>
    <w:rsid w:val="006C514F"/>
    <w:rsid w:val="006C643E"/>
    <w:rsid w:val="006C78EF"/>
    <w:rsid w:val="006D0494"/>
    <w:rsid w:val="006D2932"/>
    <w:rsid w:val="006D3671"/>
    <w:rsid w:val="006D4176"/>
    <w:rsid w:val="006E0A73"/>
    <w:rsid w:val="006E0DA4"/>
    <w:rsid w:val="006E0FEE"/>
    <w:rsid w:val="006E351C"/>
    <w:rsid w:val="006E47A4"/>
    <w:rsid w:val="006E6C11"/>
    <w:rsid w:val="006F3ABE"/>
    <w:rsid w:val="006F7C0C"/>
    <w:rsid w:val="00700755"/>
    <w:rsid w:val="007037EC"/>
    <w:rsid w:val="0070646B"/>
    <w:rsid w:val="007071A0"/>
    <w:rsid w:val="007130A2"/>
    <w:rsid w:val="00715463"/>
    <w:rsid w:val="007162E1"/>
    <w:rsid w:val="00717FE4"/>
    <w:rsid w:val="0072168C"/>
    <w:rsid w:val="00730655"/>
    <w:rsid w:val="00731D77"/>
    <w:rsid w:val="00732360"/>
    <w:rsid w:val="0073390A"/>
    <w:rsid w:val="00734E64"/>
    <w:rsid w:val="00735653"/>
    <w:rsid w:val="00736B37"/>
    <w:rsid w:val="00740A35"/>
    <w:rsid w:val="007471EE"/>
    <w:rsid w:val="00747AB8"/>
    <w:rsid w:val="00747E2B"/>
    <w:rsid w:val="00750B6B"/>
    <w:rsid w:val="00751F69"/>
    <w:rsid w:val="007520B4"/>
    <w:rsid w:val="00760C4A"/>
    <w:rsid w:val="007635C6"/>
    <w:rsid w:val="007644C4"/>
    <w:rsid w:val="007655D5"/>
    <w:rsid w:val="00766524"/>
    <w:rsid w:val="00771D3D"/>
    <w:rsid w:val="007739F7"/>
    <w:rsid w:val="007763C1"/>
    <w:rsid w:val="00777E82"/>
    <w:rsid w:val="00781359"/>
    <w:rsid w:val="00783D04"/>
    <w:rsid w:val="00784564"/>
    <w:rsid w:val="00786921"/>
    <w:rsid w:val="007A0F55"/>
    <w:rsid w:val="007A1EAA"/>
    <w:rsid w:val="007A79FD"/>
    <w:rsid w:val="007B0B9D"/>
    <w:rsid w:val="007B26E3"/>
    <w:rsid w:val="007B448D"/>
    <w:rsid w:val="007B5447"/>
    <w:rsid w:val="007B5A43"/>
    <w:rsid w:val="007B709B"/>
    <w:rsid w:val="007C1343"/>
    <w:rsid w:val="007C37E4"/>
    <w:rsid w:val="007C5EF1"/>
    <w:rsid w:val="007C7BF5"/>
    <w:rsid w:val="007D19B7"/>
    <w:rsid w:val="007D75E5"/>
    <w:rsid w:val="007D773E"/>
    <w:rsid w:val="007E066E"/>
    <w:rsid w:val="007E09F4"/>
    <w:rsid w:val="007E1356"/>
    <w:rsid w:val="007E20FC"/>
    <w:rsid w:val="007E6812"/>
    <w:rsid w:val="007E7062"/>
    <w:rsid w:val="007F0E1E"/>
    <w:rsid w:val="007F29A7"/>
    <w:rsid w:val="008004B4"/>
    <w:rsid w:val="008014B2"/>
    <w:rsid w:val="008029AF"/>
    <w:rsid w:val="00802C19"/>
    <w:rsid w:val="00805BE8"/>
    <w:rsid w:val="0080652D"/>
    <w:rsid w:val="00806956"/>
    <w:rsid w:val="00810190"/>
    <w:rsid w:val="00810A53"/>
    <w:rsid w:val="00810AC2"/>
    <w:rsid w:val="0081524B"/>
    <w:rsid w:val="00816078"/>
    <w:rsid w:val="008177E3"/>
    <w:rsid w:val="008224C6"/>
    <w:rsid w:val="008238AC"/>
    <w:rsid w:val="00823AA9"/>
    <w:rsid w:val="008255B9"/>
    <w:rsid w:val="00825CD8"/>
    <w:rsid w:val="00825D05"/>
    <w:rsid w:val="00826348"/>
    <w:rsid w:val="00827324"/>
    <w:rsid w:val="008355EA"/>
    <w:rsid w:val="00837458"/>
    <w:rsid w:val="00837AAE"/>
    <w:rsid w:val="008427D1"/>
    <w:rsid w:val="008429AD"/>
    <w:rsid w:val="008429DB"/>
    <w:rsid w:val="00843D63"/>
    <w:rsid w:val="00847C84"/>
    <w:rsid w:val="00850056"/>
    <w:rsid w:val="00850A18"/>
    <w:rsid w:val="00850C75"/>
    <w:rsid w:val="00850E39"/>
    <w:rsid w:val="0085477A"/>
    <w:rsid w:val="00855107"/>
    <w:rsid w:val="00855173"/>
    <w:rsid w:val="008557D9"/>
    <w:rsid w:val="00855BF7"/>
    <w:rsid w:val="00856214"/>
    <w:rsid w:val="0085775A"/>
    <w:rsid w:val="008614AD"/>
    <w:rsid w:val="00862089"/>
    <w:rsid w:val="00866D5B"/>
    <w:rsid w:val="00866FF5"/>
    <w:rsid w:val="00872960"/>
    <w:rsid w:val="0087332D"/>
    <w:rsid w:val="00873E1F"/>
    <w:rsid w:val="00874C16"/>
    <w:rsid w:val="00886D1F"/>
    <w:rsid w:val="00891EE1"/>
    <w:rsid w:val="00893987"/>
    <w:rsid w:val="008954C8"/>
    <w:rsid w:val="008963EF"/>
    <w:rsid w:val="0089688E"/>
    <w:rsid w:val="008976E6"/>
    <w:rsid w:val="008A0634"/>
    <w:rsid w:val="008A1FBE"/>
    <w:rsid w:val="008A51C9"/>
    <w:rsid w:val="008B1774"/>
    <w:rsid w:val="008B2E2C"/>
    <w:rsid w:val="008B3194"/>
    <w:rsid w:val="008B5AE7"/>
    <w:rsid w:val="008B76F3"/>
    <w:rsid w:val="008C1EC1"/>
    <w:rsid w:val="008C224D"/>
    <w:rsid w:val="008C60E9"/>
    <w:rsid w:val="008C6106"/>
    <w:rsid w:val="008D11BA"/>
    <w:rsid w:val="008D1B7C"/>
    <w:rsid w:val="008D24DC"/>
    <w:rsid w:val="008D6657"/>
    <w:rsid w:val="008E1F60"/>
    <w:rsid w:val="008E307E"/>
    <w:rsid w:val="008F4DD1"/>
    <w:rsid w:val="008F6056"/>
    <w:rsid w:val="008F67BD"/>
    <w:rsid w:val="008F6990"/>
    <w:rsid w:val="00902C07"/>
    <w:rsid w:val="00905804"/>
    <w:rsid w:val="009101E2"/>
    <w:rsid w:val="00915D73"/>
    <w:rsid w:val="00916077"/>
    <w:rsid w:val="009170A2"/>
    <w:rsid w:val="009208A6"/>
    <w:rsid w:val="00921DAE"/>
    <w:rsid w:val="00924514"/>
    <w:rsid w:val="0092696D"/>
    <w:rsid w:val="00927316"/>
    <w:rsid w:val="0093133D"/>
    <w:rsid w:val="00931759"/>
    <w:rsid w:val="00931B9E"/>
    <w:rsid w:val="0093276D"/>
    <w:rsid w:val="00933D12"/>
    <w:rsid w:val="00937065"/>
    <w:rsid w:val="00940285"/>
    <w:rsid w:val="009415B0"/>
    <w:rsid w:val="00947997"/>
    <w:rsid w:val="00947E7E"/>
    <w:rsid w:val="00947F33"/>
    <w:rsid w:val="0095139A"/>
    <w:rsid w:val="00953A89"/>
    <w:rsid w:val="00953E16"/>
    <w:rsid w:val="009542AC"/>
    <w:rsid w:val="0095580F"/>
    <w:rsid w:val="009607F0"/>
    <w:rsid w:val="00961BB2"/>
    <w:rsid w:val="00962108"/>
    <w:rsid w:val="009638D6"/>
    <w:rsid w:val="009660E6"/>
    <w:rsid w:val="00966360"/>
    <w:rsid w:val="00970D1C"/>
    <w:rsid w:val="009734F8"/>
    <w:rsid w:val="0097408E"/>
    <w:rsid w:val="00974BB2"/>
    <w:rsid w:val="00974FA7"/>
    <w:rsid w:val="009756E5"/>
    <w:rsid w:val="00975D80"/>
    <w:rsid w:val="00977A8C"/>
    <w:rsid w:val="00981340"/>
    <w:rsid w:val="00983910"/>
    <w:rsid w:val="00990489"/>
    <w:rsid w:val="009932AC"/>
    <w:rsid w:val="00994239"/>
    <w:rsid w:val="00994351"/>
    <w:rsid w:val="009952F1"/>
    <w:rsid w:val="0099608E"/>
    <w:rsid w:val="00996A8F"/>
    <w:rsid w:val="009A1DBF"/>
    <w:rsid w:val="009A68E6"/>
    <w:rsid w:val="009A7598"/>
    <w:rsid w:val="009B1443"/>
    <w:rsid w:val="009B1DF8"/>
    <w:rsid w:val="009B3D20"/>
    <w:rsid w:val="009B491B"/>
    <w:rsid w:val="009B5418"/>
    <w:rsid w:val="009B61B4"/>
    <w:rsid w:val="009C0727"/>
    <w:rsid w:val="009C3C80"/>
    <w:rsid w:val="009C492F"/>
    <w:rsid w:val="009C555A"/>
    <w:rsid w:val="009C5A5B"/>
    <w:rsid w:val="009D2FF2"/>
    <w:rsid w:val="009D3226"/>
    <w:rsid w:val="009D3385"/>
    <w:rsid w:val="009D793C"/>
    <w:rsid w:val="009E10A5"/>
    <w:rsid w:val="009E16A9"/>
    <w:rsid w:val="009E375F"/>
    <w:rsid w:val="009E39D4"/>
    <w:rsid w:val="009E433B"/>
    <w:rsid w:val="009E5401"/>
    <w:rsid w:val="009F0BE9"/>
    <w:rsid w:val="009F6A09"/>
    <w:rsid w:val="00A0633A"/>
    <w:rsid w:val="00A0758F"/>
    <w:rsid w:val="00A1543F"/>
    <w:rsid w:val="00A1570A"/>
    <w:rsid w:val="00A17866"/>
    <w:rsid w:val="00A211B4"/>
    <w:rsid w:val="00A223CF"/>
    <w:rsid w:val="00A27B50"/>
    <w:rsid w:val="00A30041"/>
    <w:rsid w:val="00A32202"/>
    <w:rsid w:val="00A3313E"/>
    <w:rsid w:val="00A33DDF"/>
    <w:rsid w:val="00A34547"/>
    <w:rsid w:val="00A35296"/>
    <w:rsid w:val="00A37033"/>
    <w:rsid w:val="00A376B7"/>
    <w:rsid w:val="00A41BF5"/>
    <w:rsid w:val="00A43DC5"/>
    <w:rsid w:val="00A44778"/>
    <w:rsid w:val="00A469E7"/>
    <w:rsid w:val="00A47EE0"/>
    <w:rsid w:val="00A50957"/>
    <w:rsid w:val="00A50F6E"/>
    <w:rsid w:val="00A604A4"/>
    <w:rsid w:val="00A61B7D"/>
    <w:rsid w:val="00A62E3F"/>
    <w:rsid w:val="00A63FA4"/>
    <w:rsid w:val="00A6456E"/>
    <w:rsid w:val="00A6605B"/>
    <w:rsid w:val="00A66ADC"/>
    <w:rsid w:val="00A7147D"/>
    <w:rsid w:val="00A77EF6"/>
    <w:rsid w:val="00A80862"/>
    <w:rsid w:val="00A81B15"/>
    <w:rsid w:val="00A837FF"/>
    <w:rsid w:val="00A84052"/>
    <w:rsid w:val="00A8455E"/>
    <w:rsid w:val="00A84DC8"/>
    <w:rsid w:val="00A85DBC"/>
    <w:rsid w:val="00A8757E"/>
    <w:rsid w:val="00A87FEB"/>
    <w:rsid w:val="00A90E85"/>
    <w:rsid w:val="00A93F9F"/>
    <w:rsid w:val="00A9420E"/>
    <w:rsid w:val="00A94A60"/>
    <w:rsid w:val="00A97648"/>
    <w:rsid w:val="00A97B6A"/>
    <w:rsid w:val="00AA15E7"/>
    <w:rsid w:val="00AA1CFD"/>
    <w:rsid w:val="00AA2239"/>
    <w:rsid w:val="00AA33D2"/>
    <w:rsid w:val="00AA76F8"/>
    <w:rsid w:val="00AB0C57"/>
    <w:rsid w:val="00AB1195"/>
    <w:rsid w:val="00AB28E2"/>
    <w:rsid w:val="00AB4182"/>
    <w:rsid w:val="00AC02C4"/>
    <w:rsid w:val="00AC27DB"/>
    <w:rsid w:val="00AC3BD4"/>
    <w:rsid w:val="00AC4747"/>
    <w:rsid w:val="00AC5A01"/>
    <w:rsid w:val="00AC5B8D"/>
    <w:rsid w:val="00AC6D6B"/>
    <w:rsid w:val="00AC7299"/>
    <w:rsid w:val="00AD1212"/>
    <w:rsid w:val="00AD20BF"/>
    <w:rsid w:val="00AD7736"/>
    <w:rsid w:val="00AE10CE"/>
    <w:rsid w:val="00AE156B"/>
    <w:rsid w:val="00AE20DE"/>
    <w:rsid w:val="00AE670A"/>
    <w:rsid w:val="00AE70D4"/>
    <w:rsid w:val="00AE7868"/>
    <w:rsid w:val="00AF0407"/>
    <w:rsid w:val="00AF049B"/>
    <w:rsid w:val="00AF0D7A"/>
    <w:rsid w:val="00AF4D8B"/>
    <w:rsid w:val="00B01644"/>
    <w:rsid w:val="00B030B1"/>
    <w:rsid w:val="00B067CA"/>
    <w:rsid w:val="00B12B26"/>
    <w:rsid w:val="00B139E8"/>
    <w:rsid w:val="00B1441C"/>
    <w:rsid w:val="00B1503C"/>
    <w:rsid w:val="00B163F8"/>
    <w:rsid w:val="00B17FA1"/>
    <w:rsid w:val="00B2472D"/>
    <w:rsid w:val="00B24CA0"/>
    <w:rsid w:val="00B2549F"/>
    <w:rsid w:val="00B264F9"/>
    <w:rsid w:val="00B3252E"/>
    <w:rsid w:val="00B341B0"/>
    <w:rsid w:val="00B40C5F"/>
    <w:rsid w:val="00B4108D"/>
    <w:rsid w:val="00B423A8"/>
    <w:rsid w:val="00B46115"/>
    <w:rsid w:val="00B4633B"/>
    <w:rsid w:val="00B472F1"/>
    <w:rsid w:val="00B56262"/>
    <w:rsid w:val="00B57265"/>
    <w:rsid w:val="00B633AE"/>
    <w:rsid w:val="00B64DE5"/>
    <w:rsid w:val="00B65B54"/>
    <w:rsid w:val="00B665D2"/>
    <w:rsid w:val="00B6737C"/>
    <w:rsid w:val="00B70276"/>
    <w:rsid w:val="00B71CBC"/>
    <w:rsid w:val="00B7214D"/>
    <w:rsid w:val="00B74372"/>
    <w:rsid w:val="00B75525"/>
    <w:rsid w:val="00B80227"/>
    <w:rsid w:val="00B80283"/>
    <w:rsid w:val="00B8095F"/>
    <w:rsid w:val="00B80B0C"/>
    <w:rsid w:val="00B80B11"/>
    <w:rsid w:val="00B831AE"/>
    <w:rsid w:val="00B8446C"/>
    <w:rsid w:val="00B85E60"/>
    <w:rsid w:val="00B87366"/>
    <w:rsid w:val="00B87725"/>
    <w:rsid w:val="00B8775B"/>
    <w:rsid w:val="00B9079B"/>
    <w:rsid w:val="00B93083"/>
    <w:rsid w:val="00BA259A"/>
    <w:rsid w:val="00BA259C"/>
    <w:rsid w:val="00BA29D3"/>
    <w:rsid w:val="00BA307F"/>
    <w:rsid w:val="00BA4829"/>
    <w:rsid w:val="00BA5280"/>
    <w:rsid w:val="00BB09A0"/>
    <w:rsid w:val="00BB14F1"/>
    <w:rsid w:val="00BB298A"/>
    <w:rsid w:val="00BB572E"/>
    <w:rsid w:val="00BB74FD"/>
    <w:rsid w:val="00BC0341"/>
    <w:rsid w:val="00BC0EE1"/>
    <w:rsid w:val="00BC39F4"/>
    <w:rsid w:val="00BC5982"/>
    <w:rsid w:val="00BC60BF"/>
    <w:rsid w:val="00BC7FF5"/>
    <w:rsid w:val="00BD28BF"/>
    <w:rsid w:val="00BD2D12"/>
    <w:rsid w:val="00BD4813"/>
    <w:rsid w:val="00BD6404"/>
    <w:rsid w:val="00BE0B0A"/>
    <w:rsid w:val="00BE0F19"/>
    <w:rsid w:val="00BE33AE"/>
    <w:rsid w:val="00BF046F"/>
    <w:rsid w:val="00BF0B47"/>
    <w:rsid w:val="00C01D50"/>
    <w:rsid w:val="00C056DC"/>
    <w:rsid w:val="00C1329B"/>
    <w:rsid w:val="00C1572F"/>
    <w:rsid w:val="00C1654B"/>
    <w:rsid w:val="00C24671"/>
    <w:rsid w:val="00C24C05"/>
    <w:rsid w:val="00C24D2F"/>
    <w:rsid w:val="00C25227"/>
    <w:rsid w:val="00C26222"/>
    <w:rsid w:val="00C31283"/>
    <w:rsid w:val="00C33C48"/>
    <w:rsid w:val="00C340E5"/>
    <w:rsid w:val="00C35AA7"/>
    <w:rsid w:val="00C37CEB"/>
    <w:rsid w:val="00C404C3"/>
    <w:rsid w:val="00C43BA1"/>
    <w:rsid w:val="00C43DAB"/>
    <w:rsid w:val="00C47F08"/>
    <w:rsid w:val="00C514A6"/>
    <w:rsid w:val="00C5739F"/>
    <w:rsid w:val="00C57CF0"/>
    <w:rsid w:val="00C63557"/>
    <w:rsid w:val="00C649BD"/>
    <w:rsid w:val="00C65891"/>
    <w:rsid w:val="00C66AC9"/>
    <w:rsid w:val="00C724D3"/>
    <w:rsid w:val="00C7258D"/>
    <w:rsid w:val="00C72951"/>
    <w:rsid w:val="00C72B23"/>
    <w:rsid w:val="00C77DD9"/>
    <w:rsid w:val="00C83BE6"/>
    <w:rsid w:val="00C85354"/>
    <w:rsid w:val="00C86ABA"/>
    <w:rsid w:val="00C87ABD"/>
    <w:rsid w:val="00C9276E"/>
    <w:rsid w:val="00C943F3"/>
    <w:rsid w:val="00C94653"/>
    <w:rsid w:val="00C94BF3"/>
    <w:rsid w:val="00C97497"/>
    <w:rsid w:val="00CA08C6"/>
    <w:rsid w:val="00CA0A77"/>
    <w:rsid w:val="00CA2729"/>
    <w:rsid w:val="00CA3057"/>
    <w:rsid w:val="00CA359C"/>
    <w:rsid w:val="00CA45F8"/>
    <w:rsid w:val="00CB0305"/>
    <w:rsid w:val="00CB33C7"/>
    <w:rsid w:val="00CB6DA7"/>
    <w:rsid w:val="00CB7E4C"/>
    <w:rsid w:val="00CC2275"/>
    <w:rsid w:val="00CC25B4"/>
    <w:rsid w:val="00CC3582"/>
    <w:rsid w:val="00CC563C"/>
    <w:rsid w:val="00CC5F88"/>
    <w:rsid w:val="00CC6877"/>
    <w:rsid w:val="00CC69C8"/>
    <w:rsid w:val="00CC77A2"/>
    <w:rsid w:val="00CD0552"/>
    <w:rsid w:val="00CD307E"/>
    <w:rsid w:val="00CD629F"/>
    <w:rsid w:val="00CD6781"/>
    <w:rsid w:val="00CD6A1B"/>
    <w:rsid w:val="00CE0A7F"/>
    <w:rsid w:val="00CE1718"/>
    <w:rsid w:val="00CE228D"/>
    <w:rsid w:val="00CE56CF"/>
    <w:rsid w:val="00CF0411"/>
    <w:rsid w:val="00CF4156"/>
    <w:rsid w:val="00CF7DC5"/>
    <w:rsid w:val="00D0036C"/>
    <w:rsid w:val="00D01AF2"/>
    <w:rsid w:val="00D02E74"/>
    <w:rsid w:val="00D03D00"/>
    <w:rsid w:val="00D05C30"/>
    <w:rsid w:val="00D073D7"/>
    <w:rsid w:val="00D07995"/>
    <w:rsid w:val="00D10052"/>
    <w:rsid w:val="00D10FB8"/>
    <w:rsid w:val="00D11359"/>
    <w:rsid w:val="00D16D75"/>
    <w:rsid w:val="00D27786"/>
    <w:rsid w:val="00D30F1C"/>
    <w:rsid w:val="00D3188C"/>
    <w:rsid w:val="00D35E3F"/>
    <w:rsid w:val="00D35F9B"/>
    <w:rsid w:val="00D36B69"/>
    <w:rsid w:val="00D407DA"/>
    <w:rsid w:val="00D408DD"/>
    <w:rsid w:val="00D41F49"/>
    <w:rsid w:val="00D45D72"/>
    <w:rsid w:val="00D519C0"/>
    <w:rsid w:val="00D520E4"/>
    <w:rsid w:val="00D52F06"/>
    <w:rsid w:val="00D53A38"/>
    <w:rsid w:val="00D570F5"/>
    <w:rsid w:val="00D575DD"/>
    <w:rsid w:val="00D57DFA"/>
    <w:rsid w:val="00D66758"/>
    <w:rsid w:val="00D67FCF"/>
    <w:rsid w:val="00D709CE"/>
    <w:rsid w:val="00D71F73"/>
    <w:rsid w:val="00D80786"/>
    <w:rsid w:val="00D81CAB"/>
    <w:rsid w:val="00D822FA"/>
    <w:rsid w:val="00D8576F"/>
    <w:rsid w:val="00D8617C"/>
    <w:rsid w:val="00D8677F"/>
    <w:rsid w:val="00D931E2"/>
    <w:rsid w:val="00D97F0C"/>
    <w:rsid w:val="00DA1052"/>
    <w:rsid w:val="00DA3A86"/>
    <w:rsid w:val="00DA4787"/>
    <w:rsid w:val="00DA4A72"/>
    <w:rsid w:val="00DA76AF"/>
    <w:rsid w:val="00DB1E65"/>
    <w:rsid w:val="00DC1F8D"/>
    <w:rsid w:val="00DC2500"/>
    <w:rsid w:val="00DC3DF9"/>
    <w:rsid w:val="00DC4F72"/>
    <w:rsid w:val="00DC667A"/>
    <w:rsid w:val="00DC77DC"/>
    <w:rsid w:val="00DC7ED5"/>
    <w:rsid w:val="00DD0453"/>
    <w:rsid w:val="00DD0C2C"/>
    <w:rsid w:val="00DD0CD8"/>
    <w:rsid w:val="00DD19DE"/>
    <w:rsid w:val="00DD28BC"/>
    <w:rsid w:val="00DD5C98"/>
    <w:rsid w:val="00DE29A9"/>
    <w:rsid w:val="00DE31F0"/>
    <w:rsid w:val="00DE3D1C"/>
    <w:rsid w:val="00DE6955"/>
    <w:rsid w:val="00DF02D6"/>
    <w:rsid w:val="00DF03B2"/>
    <w:rsid w:val="00DF6620"/>
    <w:rsid w:val="00DF69EF"/>
    <w:rsid w:val="00E00714"/>
    <w:rsid w:val="00E01C41"/>
    <w:rsid w:val="00E0227D"/>
    <w:rsid w:val="00E04B84"/>
    <w:rsid w:val="00E06466"/>
    <w:rsid w:val="00E06835"/>
    <w:rsid w:val="00E06FDA"/>
    <w:rsid w:val="00E07C61"/>
    <w:rsid w:val="00E14B46"/>
    <w:rsid w:val="00E160A5"/>
    <w:rsid w:val="00E1713D"/>
    <w:rsid w:val="00E20868"/>
    <w:rsid w:val="00E20A43"/>
    <w:rsid w:val="00E23898"/>
    <w:rsid w:val="00E25589"/>
    <w:rsid w:val="00E319F1"/>
    <w:rsid w:val="00E33CD2"/>
    <w:rsid w:val="00E40E90"/>
    <w:rsid w:val="00E45C7E"/>
    <w:rsid w:val="00E50C05"/>
    <w:rsid w:val="00E531EB"/>
    <w:rsid w:val="00E54874"/>
    <w:rsid w:val="00E54B6F"/>
    <w:rsid w:val="00E55ACA"/>
    <w:rsid w:val="00E57B74"/>
    <w:rsid w:val="00E63362"/>
    <w:rsid w:val="00E653D9"/>
    <w:rsid w:val="00E65BC6"/>
    <w:rsid w:val="00E661FF"/>
    <w:rsid w:val="00E726EB"/>
    <w:rsid w:val="00E72CF1"/>
    <w:rsid w:val="00E80B52"/>
    <w:rsid w:val="00E824C3"/>
    <w:rsid w:val="00E840B3"/>
    <w:rsid w:val="00E84554"/>
    <w:rsid w:val="00E84D10"/>
    <w:rsid w:val="00E8629F"/>
    <w:rsid w:val="00E91008"/>
    <w:rsid w:val="00E9374E"/>
    <w:rsid w:val="00E94F54"/>
    <w:rsid w:val="00E97AD5"/>
    <w:rsid w:val="00EA1111"/>
    <w:rsid w:val="00EA3B4F"/>
    <w:rsid w:val="00EA3C24"/>
    <w:rsid w:val="00EA5A9C"/>
    <w:rsid w:val="00EA73DF"/>
    <w:rsid w:val="00EB5D11"/>
    <w:rsid w:val="00EB61AE"/>
    <w:rsid w:val="00EC0FBA"/>
    <w:rsid w:val="00EC322D"/>
    <w:rsid w:val="00EC4455"/>
    <w:rsid w:val="00EC6DF9"/>
    <w:rsid w:val="00ED13B2"/>
    <w:rsid w:val="00ED383A"/>
    <w:rsid w:val="00EE0865"/>
    <w:rsid w:val="00EE1080"/>
    <w:rsid w:val="00EE4FFD"/>
    <w:rsid w:val="00EE53F3"/>
    <w:rsid w:val="00EF1EC5"/>
    <w:rsid w:val="00EF4C88"/>
    <w:rsid w:val="00EF55EB"/>
    <w:rsid w:val="00F00D1E"/>
    <w:rsid w:val="00F00DCC"/>
    <w:rsid w:val="00F0156F"/>
    <w:rsid w:val="00F01A9B"/>
    <w:rsid w:val="00F01D2A"/>
    <w:rsid w:val="00F03500"/>
    <w:rsid w:val="00F05AC8"/>
    <w:rsid w:val="00F07167"/>
    <w:rsid w:val="00F072D8"/>
    <w:rsid w:val="00F07CE0"/>
    <w:rsid w:val="00F11169"/>
    <w:rsid w:val="00F115F5"/>
    <w:rsid w:val="00F13D05"/>
    <w:rsid w:val="00F1679D"/>
    <w:rsid w:val="00F1682C"/>
    <w:rsid w:val="00F20B91"/>
    <w:rsid w:val="00F21139"/>
    <w:rsid w:val="00F211AB"/>
    <w:rsid w:val="00F24B8B"/>
    <w:rsid w:val="00F251D6"/>
    <w:rsid w:val="00F2577D"/>
    <w:rsid w:val="00F27285"/>
    <w:rsid w:val="00F30D2E"/>
    <w:rsid w:val="00F33A08"/>
    <w:rsid w:val="00F35516"/>
    <w:rsid w:val="00F3567F"/>
    <w:rsid w:val="00F35790"/>
    <w:rsid w:val="00F372C5"/>
    <w:rsid w:val="00F406D9"/>
    <w:rsid w:val="00F4136D"/>
    <w:rsid w:val="00F41C35"/>
    <w:rsid w:val="00F4212E"/>
    <w:rsid w:val="00F42C20"/>
    <w:rsid w:val="00F43E34"/>
    <w:rsid w:val="00F473E2"/>
    <w:rsid w:val="00F53053"/>
    <w:rsid w:val="00F53FE2"/>
    <w:rsid w:val="00F55376"/>
    <w:rsid w:val="00F56D6A"/>
    <w:rsid w:val="00F575FF"/>
    <w:rsid w:val="00F618EF"/>
    <w:rsid w:val="00F65582"/>
    <w:rsid w:val="00F660F2"/>
    <w:rsid w:val="00F66E75"/>
    <w:rsid w:val="00F76CC9"/>
    <w:rsid w:val="00F77EB0"/>
    <w:rsid w:val="00F83DBD"/>
    <w:rsid w:val="00F87CDD"/>
    <w:rsid w:val="00F92018"/>
    <w:rsid w:val="00F933F0"/>
    <w:rsid w:val="00F937A3"/>
    <w:rsid w:val="00F94715"/>
    <w:rsid w:val="00F96A3D"/>
    <w:rsid w:val="00FA0568"/>
    <w:rsid w:val="00FA064F"/>
    <w:rsid w:val="00FA4718"/>
    <w:rsid w:val="00FA5848"/>
    <w:rsid w:val="00FA625F"/>
    <w:rsid w:val="00FA66CE"/>
    <w:rsid w:val="00FA6899"/>
    <w:rsid w:val="00FA7F3D"/>
    <w:rsid w:val="00FB38D8"/>
    <w:rsid w:val="00FB5980"/>
    <w:rsid w:val="00FC051F"/>
    <w:rsid w:val="00FC06FF"/>
    <w:rsid w:val="00FC1D01"/>
    <w:rsid w:val="00FC24B1"/>
    <w:rsid w:val="00FC45F4"/>
    <w:rsid w:val="00FC69B4"/>
    <w:rsid w:val="00FD0694"/>
    <w:rsid w:val="00FD25BE"/>
    <w:rsid w:val="00FD2E70"/>
    <w:rsid w:val="00FD34A0"/>
    <w:rsid w:val="00FD3EE5"/>
    <w:rsid w:val="00FD7AA7"/>
    <w:rsid w:val="00FE11A8"/>
    <w:rsid w:val="00FE39AE"/>
    <w:rsid w:val="00FE49A4"/>
    <w:rsid w:val="00FE743C"/>
    <w:rsid w:val="00FF1F18"/>
    <w:rsid w:val="00FF1FCB"/>
    <w:rsid w:val="00FF52D4"/>
    <w:rsid w:val="00FF6AA4"/>
    <w:rsid w:val="00FF6B09"/>
    <w:rsid w:val="40066BF4"/>
    <w:rsid w:val="4B69C1E8"/>
    <w:rsid w:val="4E70F854"/>
    <w:rsid w:val="664A7C31"/>
    <w:rsid w:val="77CC299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598AA33-8B71-4037-9AFA-3E22EFB1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TableGrid1">
    <w:name w:val="TableGrid1"/>
    <w:basedOn w:val="TableNormal"/>
    <w:next w:val="TableGrid"/>
    <w:uiPriority w:val="39"/>
    <w:qFormat/>
    <w:rsid w:val="0099608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493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701457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54853173">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8115653">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RBI5PAMIO524-1616901215-47271</_dlc_DocId>
    <_dlc_DocIdUrl xmlns="71c5aaf6-e6ce-465b-b873-5148d2a4c105">
      <Url>https://nokia.sharepoint.com/sites/gxp/_layouts/15/DocIdRedir.aspx?ID=RBI5PAMIO524-1616901215-47271</Url>
      <Description>RBI5PAMIO524-1616901215-47271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077724E-4744-4393-9EFD-8E8E904BD0F2}">
  <ds:schemaRefs>
    <ds:schemaRef ds:uri="http://schemas.microsoft.com/sharepoint/events"/>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053B4D69-915A-41DC-A6E0-9595CA8A942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7986BF6-DB4E-43C9-9033-0CA707ED3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B9B8D1-42C5-47BE-B045-DC57EB7B5B92}">
  <ds:schemaRefs>
    <ds:schemaRef ds:uri="http://schemas.microsoft.com/sharepoint/v3/contenttype/forms"/>
  </ds:schemaRefs>
</ds:datastoreItem>
</file>

<file path=customXml/itemProps6.xml><?xml version="1.0" encoding="utf-8"?>
<ds:datastoreItem xmlns:ds="http://schemas.openxmlformats.org/officeDocument/2006/customXml" ds:itemID="{48D2A597-4852-49CE-9484-0D0CA7AAE2F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757</Words>
  <Characters>4316</Characters>
  <Application>Microsoft Office Word</Application>
  <DocSecurity>0</DocSecurity>
  <Lines>35</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Iwajlo Angelow (Nokia)</cp:lastModifiedBy>
  <cp:revision>3</cp:revision>
  <cp:lastPrinted>2019-04-25T08:09:00Z</cp:lastPrinted>
  <dcterms:created xsi:type="dcterms:W3CDTF">2025-05-09T12:07:00Z</dcterms:created>
  <dcterms:modified xsi:type="dcterms:W3CDTF">2025-05-09T12:08:00Z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3c4db2a5-1495-4394-a433-af1804179cc0</vt:lpwstr>
  </property>
  <property fmtid="{D5CDD505-2E9C-101B-9397-08002B2CF9AE}" pid="18" name="MediaServiceImageTags">
    <vt:lpwstr/>
  </property>
</Properties>
</file>